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94" w:rsidRPr="00950F29" w:rsidRDefault="003C0194" w:rsidP="00950F29">
      <w:pPr>
        <w:tabs>
          <w:tab w:val="left" w:pos="4395"/>
        </w:tabs>
        <w:adjustRightInd w:val="0"/>
        <w:snapToGrid w:val="0"/>
        <w:spacing w:line="240" w:lineRule="atLeast"/>
        <w:ind w:right="98"/>
        <w:jc w:val="both"/>
        <w:rPr>
          <w:rFonts w:ascii="CG Times" w:hAnsi="CG Times"/>
        </w:rPr>
      </w:pPr>
    </w:p>
    <w:p w:rsidR="009358B0" w:rsidRPr="00950F29" w:rsidRDefault="003C0194" w:rsidP="00950F29">
      <w:pPr>
        <w:tabs>
          <w:tab w:val="left" w:pos="4395"/>
        </w:tabs>
        <w:adjustRightInd w:val="0"/>
        <w:snapToGrid w:val="0"/>
        <w:spacing w:line="240" w:lineRule="atLeast"/>
        <w:ind w:right="98"/>
        <w:jc w:val="both"/>
        <w:rPr>
          <w:rFonts w:ascii="CG Times" w:hAnsi="CG Times"/>
        </w:rPr>
      </w:pPr>
      <w:r w:rsidRPr="00950F29">
        <w:rPr>
          <w:rFonts w:ascii="CG Times" w:hAnsi="CG Times"/>
        </w:rPr>
        <w:tab/>
      </w:r>
      <w:r w:rsidR="009358B0" w:rsidRPr="00950F29">
        <w:rPr>
          <w:rFonts w:ascii="CG Times" w:hAnsi="CG Times"/>
        </w:rPr>
        <w:t>Alla</w:t>
      </w:r>
    </w:p>
    <w:p w:rsidR="009358B0" w:rsidRPr="00950F29" w:rsidRDefault="00C86591" w:rsidP="00950F29">
      <w:pPr>
        <w:tabs>
          <w:tab w:val="left" w:pos="4395"/>
        </w:tabs>
        <w:adjustRightInd w:val="0"/>
        <w:snapToGrid w:val="0"/>
        <w:spacing w:line="240" w:lineRule="atLeast"/>
        <w:ind w:right="98"/>
        <w:jc w:val="both"/>
        <w:rPr>
          <w:rFonts w:ascii="CG Times" w:hAnsi="CG Times"/>
        </w:rPr>
      </w:pPr>
      <w:r w:rsidRPr="00950F29">
        <w:rPr>
          <w:rFonts w:ascii="CG Times" w:hAnsi="CG Times"/>
          <w:b/>
        </w:rPr>
        <w:tab/>
      </w:r>
      <w:r w:rsidR="009358B0" w:rsidRPr="00950F29">
        <w:rPr>
          <w:rFonts w:ascii="CG Times" w:hAnsi="CG Times"/>
          <w:b/>
        </w:rPr>
        <w:t>Commissione Nazionale per le Società e la Borsa</w:t>
      </w:r>
    </w:p>
    <w:p w:rsidR="009358B0" w:rsidRPr="00950F29" w:rsidRDefault="009358B0" w:rsidP="00950F29">
      <w:pPr>
        <w:tabs>
          <w:tab w:val="left" w:pos="4395"/>
        </w:tabs>
        <w:adjustRightInd w:val="0"/>
        <w:snapToGrid w:val="0"/>
        <w:spacing w:line="240" w:lineRule="atLeast"/>
        <w:ind w:right="98" w:hanging="4140"/>
        <w:jc w:val="both"/>
        <w:rPr>
          <w:rFonts w:ascii="CG Times" w:hAnsi="CG Times"/>
        </w:rPr>
      </w:pPr>
      <w:r w:rsidRPr="00950F29">
        <w:rPr>
          <w:rFonts w:ascii="CG Times" w:hAnsi="CG Times"/>
        </w:rPr>
        <w:tab/>
      </w:r>
      <w:r w:rsidRPr="00950F29">
        <w:rPr>
          <w:rFonts w:ascii="CG Times" w:hAnsi="CG Times"/>
        </w:rPr>
        <w:tab/>
        <w:t>Via G. B. Martini n. 3</w:t>
      </w:r>
    </w:p>
    <w:p w:rsidR="009358B0" w:rsidRPr="00950F29" w:rsidRDefault="009358B0" w:rsidP="00950F29">
      <w:pPr>
        <w:tabs>
          <w:tab w:val="left" w:pos="4395"/>
        </w:tabs>
        <w:adjustRightInd w:val="0"/>
        <w:snapToGrid w:val="0"/>
        <w:spacing w:line="240" w:lineRule="atLeast"/>
        <w:ind w:right="98"/>
        <w:jc w:val="both"/>
        <w:rPr>
          <w:rFonts w:ascii="CG Times" w:hAnsi="CG Times"/>
        </w:rPr>
      </w:pPr>
      <w:r w:rsidRPr="00950F29">
        <w:rPr>
          <w:rFonts w:ascii="CG Times" w:hAnsi="CG Times"/>
          <w:b/>
        </w:rPr>
        <w:tab/>
      </w:r>
      <w:r w:rsidRPr="00950F29">
        <w:rPr>
          <w:rFonts w:ascii="CG Times" w:hAnsi="CG Times"/>
          <w:u w:val="single"/>
        </w:rPr>
        <w:t>00198  ROMA</w:t>
      </w:r>
    </w:p>
    <w:p w:rsidR="00B24296" w:rsidRPr="00950F29" w:rsidRDefault="00B24296" w:rsidP="00950F29">
      <w:pPr>
        <w:pStyle w:val="Titolo2"/>
        <w:jc w:val="both"/>
        <w:rPr>
          <w:rFonts w:ascii="CG Times" w:hAnsi="CG Times"/>
        </w:rPr>
      </w:pPr>
    </w:p>
    <w:p w:rsidR="00C86591" w:rsidRPr="00950F29" w:rsidRDefault="00C86591" w:rsidP="00950F29">
      <w:pPr>
        <w:jc w:val="both"/>
        <w:rPr>
          <w:rFonts w:ascii="CG Times" w:hAnsi="CG Times"/>
        </w:rPr>
      </w:pPr>
    </w:p>
    <w:p w:rsidR="00B24296" w:rsidRPr="00950F29" w:rsidRDefault="00B24296" w:rsidP="00665984">
      <w:pPr>
        <w:pStyle w:val="Titolo2"/>
        <w:rPr>
          <w:rFonts w:ascii="CG Times" w:hAnsi="CG Times"/>
        </w:rPr>
      </w:pPr>
      <w:r w:rsidRPr="00950F29">
        <w:rPr>
          <w:rFonts w:ascii="CG Times" w:hAnsi="CG Times"/>
        </w:rPr>
        <w:t>DICHIARAZIONE SOSTITUTIVA D</w:t>
      </w:r>
      <w:r w:rsidR="00D149E6" w:rsidRPr="00950F29">
        <w:rPr>
          <w:rFonts w:ascii="CG Times" w:hAnsi="CG Times"/>
        </w:rPr>
        <w:t>ELL</w:t>
      </w:r>
      <w:r w:rsidR="00345F27">
        <w:rPr>
          <w:rFonts w:ascii="CG Times" w:hAnsi="CG Times"/>
        </w:rPr>
        <w:t>’</w:t>
      </w:r>
      <w:r w:rsidR="00D149E6" w:rsidRPr="00950F29">
        <w:rPr>
          <w:rFonts w:ascii="CG Times" w:hAnsi="CG Times"/>
        </w:rPr>
        <w:t>ATTO DI NOTORIETÀ</w:t>
      </w:r>
    </w:p>
    <w:p w:rsidR="00B24296" w:rsidRPr="00950F29" w:rsidRDefault="00B24296" w:rsidP="00665984">
      <w:pPr>
        <w:jc w:val="center"/>
        <w:rPr>
          <w:rFonts w:ascii="CG Times" w:hAnsi="CG Times" w:cs="Arial"/>
        </w:rPr>
      </w:pPr>
      <w:r w:rsidRPr="00950F29">
        <w:rPr>
          <w:rFonts w:ascii="CG Times" w:hAnsi="CG Times" w:cs="Arial"/>
        </w:rPr>
        <w:t>(Art. 4</w:t>
      </w:r>
      <w:r w:rsidR="00D149E6" w:rsidRPr="00950F29">
        <w:rPr>
          <w:rFonts w:ascii="CG Times" w:hAnsi="CG Times" w:cs="Arial"/>
        </w:rPr>
        <w:t>7</w:t>
      </w:r>
      <w:r w:rsidRPr="00950F29">
        <w:rPr>
          <w:rFonts w:ascii="CG Times" w:hAnsi="CG Times" w:cs="Arial"/>
        </w:rPr>
        <w:t xml:space="preserve"> del </w:t>
      </w:r>
      <w:proofErr w:type="spellStart"/>
      <w:r w:rsidR="00A50843" w:rsidRPr="00950F29">
        <w:rPr>
          <w:rFonts w:ascii="CG Times" w:hAnsi="CG Times" w:cs="Arial"/>
        </w:rPr>
        <w:t>d</w:t>
      </w:r>
      <w:r w:rsidRPr="00950F29">
        <w:rPr>
          <w:rFonts w:ascii="CG Times" w:hAnsi="CG Times" w:cs="Arial"/>
        </w:rPr>
        <w:t>.P.R.</w:t>
      </w:r>
      <w:proofErr w:type="spellEnd"/>
      <w:r w:rsidRPr="00950F29">
        <w:rPr>
          <w:rFonts w:ascii="CG Times" w:hAnsi="CG Times" w:cs="Arial"/>
        </w:rPr>
        <w:t xml:space="preserve"> 28 dicembre 2000, n.445</w:t>
      </w:r>
      <w:r w:rsidR="00167B4E" w:rsidRPr="00950F29">
        <w:rPr>
          <w:rFonts w:ascii="CG Times" w:hAnsi="CG Times" w:cs="Arial"/>
        </w:rPr>
        <w:t>, Testo unico delle disposizioni legislative e regolamentari in materia di documentazione amministrativa</w:t>
      </w:r>
      <w:r w:rsidRPr="00950F29">
        <w:rPr>
          <w:rFonts w:ascii="CG Times" w:hAnsi="CG Times" w:cs="Arial"/>
        </w:rPr>
        <w:t>)</w:t>
      </w:r>
    </w:p>
    <w:p w:rsidR="00B24296" w:rsidRPr="00950F29" w:rsidRDefault="00B24296" w:rsidP="00950F29">
      <w:pPr>
        <w:jc w:val="both"/>
        <w:rPr>
          <w:rFonts w:ascii="CG Times" w:hAnsi="CG Times" w:cs="Arial"/>
        </w:rPr>
      </w:pPr>
    </w:p>
    <w:p w:rsidR="00D149E6" w:rsidRPr="00950F29" w:rsidRDefault="00B24296" w:rsidP="00950F29">
      <w:pPr>
        <w:spacing w:after="80"/>
        <w:jc w:val="both"/>
        <w:rPr>
          <w:rFonts w:ascii="CG Times" w:hAnsi="CG Times" w:cs="Arial"/>
        </w:rPr>
      </w:pPr>
      <w:r w:rsidRPr="00950F29">
        <w:rPr>
          <w:rFonts w:ascii="CG Times" w:hAnsi="CG Times" w:cs="Arial"/>
        </w:rPr>
        <w:t>I</w:t>
      </w:r>
      <w:r w:rsidR="00167B4E" w:rsidRPr="00950F29">
        <w:rPr>
          <w:rFonts w:ascii="CG Times" w:hAnsi="CG Times" w:cs="Arial"/>
        </w:rPr>
        <w:t>l/La</w:t>
      </w:r>
      <w:r w:rsidRPr="00950F29">
        <w:rPr>
          <w:rFonts w:ascii="CG Times" w:hAnsi="CG Times" w:cs="Arial"/>
        </w:rPr>
        <w:t xml:space="preserve"> sottoscritto/a</w:t>
      </w:r>
      <w:r w:rsidR="00167B4E" w:rsidRPr="00950F29">
        <w:rPr>
          <w:rFonts w:ascii="CG Times" w:hAnsi="CG Times" w:cs="Arial"/>
        </w:rPr>
        <w:t xml:space="preserve"> </w:t>
      </w:r>
      <w:r w:rsidR="007317C3">
        <w:rPr>
          <w:rFonts w:ascii="CG Times" w:hAnsi="CG Times" w:cs="Arial"/>
        </w:rPr>
        <w:t>……………………………………………………………………………………………</w:t>
      </w:r>
      <w:r w:rsidR="0011122A" w:rsidRPr="00950F29">
        <w:rPr>
          <w:rFonts w:ascii="CG Times" w:hAnsi="CG Times" w:cs="Arial"/>
        </w:rPr>
        <w:t xml:space="preserve">, </w:t>
      </w:r>
      <w:r w:rsidRPr="00950F29">
        <w:rPr>
          <w:rFonts w:ascii="CG Times" w:hAnsi="CG Times" w:cs="Arial"/>
        </w:rPr>
        <w:t xml:space="preserve">nato/a </w:t>
      </w:r>
      <w:proofErr w:type="spellStart"/>
      <w:r w:rsidRPr="00950F29">
        <w:rPr>
          <w:rFonts w:ascii="CG Times" w:hAnsi="CG Times" w:cs="Arial"/>
        </w:rPr>
        <w:t>a</w:t>
      </w:r>
      <w:proofErr w:type="spellEnd"/>
      <w:r w:rsidRPr="00950F29">
        <w:rPr>
          <w:rFonts w:ascii="CG Times" w:hAnsi="CG Times" w:cs="Arial"/>
        </w:rPr>
        <w:t xml:space="preserve"> </w:t>
      </w:r>
      <w:r w:rsidR="007317C3">
        <w:rPr>
          <w:rFonts w:ascii="CG Times" w:hAnsi="CG Times" w:cs="Arial"/>
        </w:rPr>
        <w:t>……………………….</w:t>
      </w:r>
      <w:r w:rsidR="00167B4E" w:rsidRPr="00950F29">
        <w:rPr>
          <w:rFonts w:ascii="CG Times" w:hAnsi="CG Times" w:cs="Arial"/>
        </w:rPr>
        <w:t xml:space="preserve"> </w:t>
      </w:r>
      <w:r w:rsidRPr="00950F29">
        <w:rPr>
          <w:rFonts w:ascii="CG Times" w:hAnsi="CG Times" w:cs="Arial"/>
        </w:rPr>
        <w:t>(provincia</w:t>
      </w:r>
      <w:r w:rsidR="00167B4E" w:rsidRPr="00950F29">
        <w:rPr>
          <w:rFonts w:ascii="CG Times" w:hAnsi="CG Times" w:cs="Arial"/>
        </w:rPr>
        <w:t xml:space="preserve"> </w:t>
      </w:r>
      <w:r w:rsidR="007317C3">
        <w:rPr>
          <w:rFonts w:ascii="CG Times" w:hAnsi="CG Times" w:cs="Arial"/>
        </w:rPr>
        <w:t>……</w:t>
      </w:r>
      <w:r w:rsidRPr="00950F29">
        <w:rPr>
          <w:rFonts w:ascii="CG Times" w:hAnsi="CG Times" w:cs="Arial"/>
        </w:rPr>
        <w:t>)</w:t>
      </w:r>
      <w:r w:rsidR="00167B4E" w:rsidRPr="00950F29">
        <w:rPr>
          <w:rFonts w:ascii="CG Times" w:hAnsi="CG Times" w:cs="Arial"/>
        </w:rPr>
        <w:t xml:space="preserve">, </w:t>
      </w:r>
      <w:r w:rsidRPr="00950F29">
        <w:rPr>
          <w:rFonts w:ascii="CG Times" w:hAnsi="CG Times" w:cs="Arial"/>
        </w:rPr>
        <w:t>il</w:t>
      </w:r>
      <w:r w:rsidR="00167B4E" w:rsidRPr="00950F29">
        <w:rPr>
          <w:rFonts w:ascii="CG Times" w:hAnsi="CG Times" w:cs="Arial"/>
        </w:rPr>
        <w:t xml:space="preserve"> </w:t>
      </w:r>
      <w:r w:rsidR="007317C3">
        <w:rPr>
          <w:rFonts w:ascii="CG Times" w:hAnsi="CG Times" w:cs="Arial"/>
        </w:rPr>
        <w:t>……………….</w:t>
      </w:r>
      <w:r w:rsidR="00167B4E" w:rsidRPr="00950F29">
        <w:rPr>
          <w:rFonts w:ascii="CG Times" w:hAnsi="CG Times" w:cs="Arial"/>
        </w:rPr>
        <w:t xml:space="preserve">, </w:t>
      </w:r>
      <w:r w:rsidR="00317517" w:rsidRPr="00950F29">
        <w:rPr>
          <w:rFonts w:ascii="CG Times" w:hAnsi="CG Times" w:cs="Arial"/>
        </w:rPr>
        <w:t xml:space="preserve">codice fiscale </w:t>
      </w:r>
      <w:r w:rsidR="00317517">
        <w:rPr>
          <w:rFonts w:ascii="CG Times" w:hAnsi="CG Times" w:cs="Arial"/>
        </w:rPr>
        <w:t>……………………………………………..</w:t>
      </w:r>
      <w:r w:rsidR="00317517" w:rsidRPr="00950F29">
        <w:rPr>
          <w:rFonts w:ascii="CG Times" w:hAnsi="CG Times" w:cs="Arial"/>
        </w:rPr>
        <w:t>,</w:t>
      </w:r>
      <w:r w:rsidR="00317517">
        <w:rPr>
          <w:rFonts w:ascii="CG Times" w:hAnsi="CG Times" w:cs="Arial"/>
        </w:rPr>
        <w:t xml:space="preserve"> </w:t>
      </w:r>
      <w:r w:rsidR="00167B4E" w:rsidRPr="00950F29">
        <w:rPr>
          <w:rFonts w:ascii="CG Times" w:hAnsi="CG Times" w:cs="Arial"/>
        </w:rPr>
        <w:t xml:space="preserve">residente in </w:t>
      </w:r>
      <w:r w:rsidR="007317C3">
        <w:rPr>
          <w:rFonts w:ascii="CG Times" w:hAnsi="CG Times" w:cs="Arial"/>
        </w:rPr>
        <w:t>…………………………..</w:t>
      </w:r>
      <w:r w:rsidR="00167B4E" w:rsidRPr="00950F29">
        <w:rPr>
          <w:rFonts w:ascii="CG Times" w:hAnsi="CG Times" w:cs="Arial"/>
        </w:rPr>
        <w:t xml:space="preserve"> </w:t>
      </w:r>
      <w:r w:rsidR="007317C3" w:rsidRPr="00950F29">
        <w:rPr>
          <w:rFonts w:ascii="CG Times" w:hAnsi="CG Times" w:cs="Arial"/>
        </w:rPr>
        <w:t xml:space="preserve">(provincia </w:t>
      </w:r>
      <w:r w:rsidR="007317C3">
        <w:rPr>
          <w:rFonts w:ascii="CG Times" w:hAnsi="CG Times" w:cs="Arial"/>
        </w:rPr>
        <w:t>……</w:t>
      </w:r>
      <w:r w:rsidR="007317C3" w:rsidRPr="00950F29">
        <w:rPr>
          <w:rFonts w:ascii="CG Times" w:hAnsi="CG Times" w:cs="Arial"/>
        </w:rPr>
        <w:t>)</w:t>
      </w:r>
      <w:r w:rsidR="00167B4E" w:rsidRPr="00950F29">
        <w:rPr>
          <w:rFonts w:ascii="CG Times" w:hAnsi="CG Times" w:cs="Arial"/>
        </w:rPr>
        <w:t xml:space="preserve">, </w:t>
      </w:r>
      <w:r w:rsidR="00172BBE" w:rsidRPr="00950F29">
        <w:rPr>
          <w:rFonts w:ascii="CG Times" w:hAnsi="CG Times" w:cs="Arial"/>
        </w:rPr>
        <w:t>via</w:t>
      </w:r>
      <w:r w:rsidR="007317C3">
        <w:rPr>
          <w:rFonts w:ascii="CG Times" w:hAnsi="CG Times" w:cs="Arial"/>
        </w:rPr>
        <w:t xml:space="preserve"> ……………………………….</w:t>
      </w:r>
      <w:r w:rsidR="00172BBE" w:rsidRPr="00950F29">
        <w:rPr>
          <w:rFonts w:ascii="CG Times" w:hAnsi="CG Times" w:cs="Arial"/>
        </w:rPr>
        <w:t xml:space="preserve">, n. </w:t>
      </w:r>
      <w:r w:rsidR="007317C3">
        <w:rPr>
          <w:rFonts w:ascii="CG Times" w:hAnsi="CG Times" w:cs="Arial"/>
        </w:rPr>
        <w:t>……...</w:t>
      </w:r>
      <w:r w:rsidR="00172BBE" w:rsidRPr="00950F29">
        <w:rPr>
          <w:rFonts w:ascii="CG Times" w:hAnsi="CG Times" w:cs="Arial"/>
        </w:rPr>
        <w:t xml:space="preserve">, CAP </w:t>
      </w:r>
      <w:r w:rsidR="007317C3">
        <w:rPr>
          <w:rFonts w:ascii="CG Times" w:hAnsi="CG Times" w:cs="Arial"/>
        </w:rPr>
        <w:t>…………</w:t>
      </w:r>
      <w:r w:rsidR="00172BBE" w:rsidRPr="00950F29">
        <w:rPr>
          <w:rFonts w:ascii="CG Times" w:hAnsi="CG Times" w:cs="Arial"/>
        </w:rPr>
        <w:t>,</w:t>
      </w:r>
      <w:r w:rsidR="008707DD">
        <w:rPr>
          <w:rFonts w:ascii="CG Times" w:hAnsi="CG Times" w:cs="Arial"/>
        </w:rPr>
        <w:t xml:space="preserve"> </w:t>
      </w:r>
      <w:r w:rsidR="00D271CF" w:rsidRPr="00950F29">
        <w:rPr>
          <w:rFonts w:ascii="CG Times" w:hAnsi="CG Times" w:cs="Arial"/>
        </w:rPr>
        <w:t xml:space="preserve">consapevole delle </w:t>
      </w:r>
      <w:r w:rsidR="008D3AAE" w:rsidRPr="00950F29">
        <w:rPr>
          <w:rFonts w:ascii="CG Times" w:hAnsi="CG Times" w:cs="Arial"/>
        </w:rPr>
        <w:t>sanzioni penali previste dall</w:t>
      </w:r>
      <w:r w:rsidR="00345F27">
        <w:rPr>
          <w:rFonts w:ascii="CG Times" w:hAnsi="CG Times" w:cs="Arial"/>
        </w:rPr>
        <w:t>’</w:t>
      </w:r>
      <w:r w:rsidR="008D3AAE" w:rsidRPr="00950F29">
        <w:rPr>
          <w:rFonts w:ascii="CG Times" w:hAnsi="CG Times" w:cs="Arial"/>
        </w:rPr>
        <w:t xml:space="preserve">art. 76 del decreto del Presidente della Repubblica 28 dicembre 2000, n. 445 </w:t>
      </w:r>
      <w:r w:rsidR="005F07EC" w:rsidRPr="00950F29">
        <w:rPr>
          <w:rFonts w:ascii="CG Times" w:hAnsi="CG Times" w:cs="Arial"/>
        </w:rPr>
        <w:t xml:space="preserve">per le ipotesi di falsità in atti e </w:t>
      </w:r>
      <w:r w:rsidR="00172BBE" w:rsidRPr="00950F29">
        <w:rPr>
          <w:rFonts w:ascii="CG Times" w:hAnsi="CG Times" w:cs="Arial"/>
        </w:rPr>
        <w:t xml:space="preserve">di </w:t>
      </w:r>
      <w:r w:rsidR="005F07EC" w:rsidRPr="00950F29">
        <w:rPr>
          <w:rFonts w:ascii="CG Times" w:hAnsi="CG Times" w:cs="Arial"/>
        </w:rPr>
        <w:t>dichiarazioni mendaci ivi indicate</w:t>
      </w:r>
      <w:r w:rsidR="00D271CF" w:rsidRPr="00950F29">
        <w:rPr>
          <w:rFonts w:ascii="CG Times" w:hAnsi="CG Times" w:cs="Arial"/>
        </w:rPr>
        <w:t>,</w:t>
      </w:r>
    </w:p>
    <w:p w:rsidR="00D271CF" w:rsidRPr="00950F29" w:rsidRDefault="00D271CF" w:rsidP="007317C3">
      <w:pPr>
        <w:spacing w:after="80"/>
        <w:jc w:val="center"/>
        <w:rPr>
          <w:rFonts w:ascii="CG Times" w:hAnsi="CG Times" w:cs="Arial"/>
        </w:rPr>
      </w:pPr>
      <w:r w:rsidRPr="00246F25">
        <w:rPr>
          <w:rFonts w:ascii="CG Times" w:hAnsi="CG Times" w:cs="Arial"/>
          <w:b/>
        </w:rPr>
        <w:t>dichiara</w:t>
      </w:r>
      <w:r w:rsidR="00483576" w:rsidRPr="00246F25">
        <w:rPr>
          <w:rFonts w:ascii="CG Times" w:hAnsi="CG Times" w:cs="Arial"/>
          <w:b/>
        </w:rPr>
        <w:t xml:space="preserve"> che</w:t>
      </w:r>
      <w:r w:rsidR="00483576" w:rsidRPr="00950F29">
        <w:rPr>
          <w:rFonts w:ascii="CG Times" w:hAnsi="CG Times" w:cs="Arial"/>
        </w:rPr>
        <w:t>:</w:t>
      </w:r>
    </w:p>
    <w:p w:rsidR="004052E3" w:rsidRPr="00950F29" w:rsidRDefault="002D7005" w:rsidP="00950F29">
      <w:pPr>
        <w:pStyle w:val="Default"/>
        <w:spacing w:after="80"/>
        <w:jc w:val="both"/>
        <w:rPr>
          <w:rFonts w:ascii="CG Times" w:hAnsi="CG Times"/>
        </w:rPr>
      </w:pPr>
      <w:r w:rsidRPr="00950F29">
        <w:rPr>
          <w:rFonts w:ascii="CG Times" w:hAnsi="CG Times"/>
        </w:rPr>
        <w:t xml:space="preserve">- </w:t>
      </w:r>
      <w:r>
        <w:rPr>
          <w:rFonts w:ascii="CG Times" w:hAnsi="CG Times"/>
        </w:rPr>
        <w:t>……………………………………………….</w:t>
      </w:r>
      <w:r w:rsidRPr="00950F29">
        <w:rPr>
          <w:rFonts w:ascii="CG Times" w:hAnsi="CG Times"/>
        </w:rPr>
        <w:t xml:space="preserve"> (cognome e nome </w:t>
      </w:r>
      <w:r w:rsidRPr="0070359B">
        <w:rPr>
          <w:rFonts w:ascii="CG Times" w:hAnsi="CG Times"/>
        </w:rPr>
        <w:t xml:space="preserve">del </w:t>
      </w:r>
      <w:r w:rsidR="0070359B" w:rsidRPr="0070359B">
        <w:rPr>
          <w:rFonts w:ascii="CG Times" w:hAnsi="CG Times"/>
        </w:rPr>
        <w:t>defunto</w:t>
      </w:r>
      <w:r w:rsidRPr="0070359B">
        <w:rPr>
          <w:rFonts w:ascii="CG Times" w:hAnsi="CG Times"/>
        </w:rPr>
        <w:t>),</w:t>
      </w:r>
      <w:r w:rsidRPr="00950F29">
        <w:rPr>
          <w:rFonts w:ascii="CG Times" w:hAnsi="CG Times"/>
        </w:rPr>
        <w:t xml:space="preserv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di me dichiarante</w:t>
      </w:r>
      <w:r>
        <w:rPr>
          <w:rFonts w:ascii="CG Times" w:hAnsi="CG Times"/>
        </w:rPr>
        <w:t xml:space="preserve"> (i</w:t>
      </w:r>
      <w:r w:rsidRPr="00AD6B97">
        <w:rPr>
          <w:rFonts w:ascii="CG Times" w:hAnsi="CG Times"/>
        </w:rPr>
        <w:t>ndicare il grado di parentela, di affinità o la relazione con il defunto</w:t>
      </w:r>
      <w:r>
        <w:rPr>
          <w:rFonts w:ascii="CG Times" w:hAnsi="CG Times"/>
        </w:rPr>
        <w:t>)</w:t>
      </w:r>
      <w:r w:rsidRPr="00950F29">
        <w:rPr>
          <w:rFonts w:ascii="CG Times" w:hAnsi="CG Times"/>
        </w:rPr>
        <w:t xml:space="preserve">, è deceduto il </w:t>
      </w:r>
      <w:r>
        <w:rPr>
          <w:rFonts w:ascii="CG Times" w:hAnsi="CG Times"/>
        </w:rPr>
        <w:t>………………………</w:t>
      </w:r>
      <w:r w:rsidRPr="00950F29">
        <w:rPr>
          <w:rFonts w:ascii="CG Times" w:hAnsi="CG Times"/>
        </w:rPr>
        <w:t xml:space="preserve"> </w:t>
      </w:r>
      <w:r w:rsidR="00FE5F37">
        <w:rPr>
          <w:rFonts w:ascii="CG Times" w:hAnsi="CG Times"/>
        </w:rPr>
        <w:t xml:space="preserve">a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e aveva il suo ultimo domicilio in</w:t>
      </w:r>
      <w:r>
        <w:rPr>
          <w:rFonts w:ascii="CG Times" w:hAnsi="CG Times"/>
        </w:rPr>
        <w:t xml:space="preserve"> …………………………..</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w:t>
      </w:r>
      <w:r>
        <w:rPr>
          <w:rFonts w:ascii="CG Times" w:hAnsi="CG Times"/>
        </w:rPr>
        <w:t xml:space="preserve"> (i</w:t>
      </w:r>
      <w:r w:rsidRPr="00AD6B97">
        <w:rPr>
          <w:rFonts w:ascii="CG Times" w:hAnsi="CG Times"/>
        </w:rPr>
        <w:t>ndicare, ai sensi dell’art.</w:t>
      </w:r>
      <w:r w:rsidR="00FE5F37">
        <w:rPr>
          <w:rFonts w:ascii="CG Times" w:hAnsi="CG Times"/>
        </w:rPr>
        <w:t xml:space="preserve"> </w:t>
      </w:r>
      <w:r w:rsidRPr="00AD6B97">
        <w:rPr>
          <w:rFonts w:ascii="CG Times" w:hAnsi="CG Times"/>
        </w:rPr>
        <w:t>456 c</w:t>
      </w:r>
      <w:r w:rsidR="00FE5F37">
        <w:rPr>
          <w:rFonts w:ascii="CG Times" w:hAnsi="CG Times"/>
        </w:rPr>
        <w:t>od</w:t>
      </w:r>
      <w:r w:rsidRPr="00AD6B97">
        <w:rPr>
          <w:rFonts w:ascii="CG Times" w:hAnsi="CG Times"/>
        </w:rPr>
        <w:t>.</w:t>
      </w:r>
      <w:r w:rsidR="00FE5F37">
        <w:rPr>
          <w:rFonts w:ascii="CG Times" w:hAnsi="CG Times"/>
        </w:rPr>
        <w:t xml:space="preserve"> </w:t>
      </w:r>
      <w:r w:rsidRPr="00AD6B97">
        <w:rPr>
          <w:rFonts w:ascii="CG Times" w:hAnsi="CG Times"/>
        </w:rPr>
        <w:t>c</w:t>
      </w:r>
      <w:r w:rsidR="00FE5F37">
        <w:rPr>
          <w:rFonts w:ascii="CG Times" w:hAnsi="CG Times"/>
        </w:rPr>
        <w:t>iv</w:t>
      </w:r>
      <w:r w:rsidRPr="00AD6B97">
        <w:rPr>
          <w:rFonts w:ascii="CG Times" w:hAnsi="CG Times"/>
        </w:rPr>
        <w:t>., il luogo in cui si è aperta la successione</w:t>
      </w:r>
      <w:r>
        <w:rPr>
          <w:rFonts w:ascii="CG Times" w:hAnsi="CG Times"/>
        </w:rPr>
        <w:t>).</w:t>
      </w:r>
    </w:p>
    <w:p w:rsidR="004052E3" w:rsidRPr="00950F29" w:rsidRDefault="00BB5D97" w:rsidP="00950F29">
      <w:pPr>
        <w:pStyle w:val="Default"/>
        <w:spacing w:after="80"/>
        <w:jc w:val="both"/>
        <w:rPr>
          <w:rFonts w:ascii="CG Times" w:hAnsi="CG Times"/>
        </w:rPr>
      </w:pPr>
      <w:r w:rsidRPr="00950F29">
        <w:rPr>
          <w:rFonts w:ascii="CG Times" w:hAnsi="CG Times"/>
        </w:rPr>
        <w:t>-</w:t>
      </w:r>
      <w:r w:rsidR="004052E3" w:rsidRPr="00950F29">
        <w:rPr>
          <w:rFonts w:ascii="CG Times" w:hAnsi="CG Times"/>
        </w:rPr>
        <w:t xml:space="preserve"> il defunto non ha disposto in alcun modo delle sue sostanze e, pertanto, l</w:t>
      </w:r>
      <w:r w:rsidR="00345F27">
        <w:rPr>
          <w:rFonts w:ascii="CG Times" w:hAnsi="CG Times"/>
        </w:rPr>
        <w:t>’</w:t>
      </w:r>
      <w:r w:rsidR="004052E3" w:rsidRPr="00950F29">
        <w:rPr>
          <w:rFonts w:ascii="CG Times" w:hAnsi="CG Times"/>
        </w:rPr>
        <w:t>eredità dello stesso si è devoluta per legge ai seguenti soggetti</w:t>
      </w:r>
      <w:r w:rsidRPr="00950F29">
        <w:rPr>
          <w:rStyle w:val="Rimandonotaapidipagina"/>
          <w:rFonts w:ascii="CG Times" w:hAnsi="CG Times"/>
        </w:rPr>
        <w:footnoteReference w:id="1"/>
      </w:r>
      <w:r w:rsidR="004052E3" w:rsidRPr="00950F29">
        <w:rPr>
          <w:rFonts w:ascii="CG Times" w:hAnsi="CG Times"/>
        </w:rPr>
        <w:t xml:space="preserve">: </w:t>
      </w:r>
    </w:p>
    <w:p w:rsidR="000B32A6" w:rsidRPr="00950F29" w:rsidRDefault="000B32A6" w:rsidP="00950F29">
      <w:pPr>
        <w:pStyle w:val="Default"/>
        <w:spacing w:after="80"/>
        <w:jc w:val="both"/>
        <w:rPr>
          <w:rFonts w:ascii="CG Times" w:hAnsi="CG Times"/>
        </w:rPr>
      </w:pPr>
    </w:p>
    <w:p w:rsidR="0011122A" w:rsidRPr="00950F29" w:rsidRDefault="00317517" w:rsidP="00950F29">
      <w:pPr>
        <w:pStyle w:val="Default"/>
        <w:numPr>
          <w:ilvl w:val="0"/>
          <w:numId w:val="44"/>
        </w:numPr>
        <w:spacing w:after="80"/>
        <w:ind w:left="426" w:hanging="426"/>
        <w:jc w:val="both"/>
        <w:rPr>
          <w:rFonts w:ascii="CG Times" w:hAnsi="CG Times"/>
        </w:rPr>
      </w:pPr>
      <w:r>
        <w:rPr>
          <w:rFonts w:ascii="CG Times" w:hAnsi="CG Times"/>
        </w:rPr>
        <w:t>…………………………………………………………………………………..</w:t>
      </w:r>
      <w:r w:rsidR="00483576" w:rsidRPr="00950F29">
        <w:rPr>
          <w:rFonts w:ascii="CG Times" w:hAnsi="CG Times"/>
        </w:rPr>
        <w:t xml:space="preserve"> (cognome e nome)</w:t>
      </w:r>
      <w:r w:rsidR="0011122A" w:rsidRPr="00950F29">
        <w:rPr>
          <w:rFonts w:ascii="CG Times" w:hAnsi="CG Times"/>
        </w:rPr>
        <w:t xml:space="preserve">, </w:t>
      </w:r>
      <w:r w:rsidRPr="00950F29">
        <w:rPr>
          <w:rFonts w:ascii="CG Times" w:hAnsi="CG Times"/>
        </w:rPr>
        <w:t xml:space="preserve">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w:t>
      </w:r>
      <w:r w:rsidR="000B32A6" w:rsidRPr="00950F29">
        <w:rPr>
          <w:rFonts w:ascii="CG Times" w:hAnsi="CG Times"/>
        </w:rPr>
        <w:t xml:space="preserve"> </w:t>
      </w:r>
      <w:r w:rsidR="00AB789F">
        <w:rPr>
          <w:rFonts w:ascii="CG Times" w:hAnsi="CG Times"/>
        </w:rPr>
        <w:t>………………………………..</w:t>
      </w:r>
      <w:r w:rsidR="000B32A6"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lastRenderedPageBreak/>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950F29" w:rsidRDefault="000B32A6" w:rsidP="00950F29">
      <w:pPr>
        <w:pStyle w:val="Default"/>
        <w:spacing w:after="80"/>
        <w:jc w:val="both"/>
        <w:rPr>
          <w:rFonts w:ascii="CG Times" w:hAnsi="CG Times"/>
        </w:rPr>
      </w:pPr>
    </w:p>
    <w:p w:rsidR="000B32A6" w:rsidRPr="00950F29" w:rsidRDefault="000B32A6" w:rsidP="00950F29">
      <w:pPr>
        <w:pStyle w:val="Default"/>
        <w:spacing w:after="80"/>
        <w:jc w:val="both"/>
        <w:rPr>
          <w:rFonts w:ascii="CG Times" w:hAnsi="CG Times"/>
        </w:rPr>
      </w:pPr>
      <w:r w:rsidRPr="00950F29">
        <w:rPr>
          <w:rFonts w:ascii="CG Times" w:hAnsi="CG Times"/>
        </w:rPr>
        <w:t>- oltre alle persone sopra chiamate a succedere non ne esistono altre che possano vantare diritti o ragioni sull</w:t>
      </w:r>
      <w:r w:rsidR="00345F27">
        <w:rPr>
          <w:rFonts w:ascii="CG Times" w:hAnsi="CG Times"/>
        </w:rPr>
        <w:t>’</w:t>
      </w:r>
      <w:r w:rsidR="006D2767">
        <w:rPr>
          <w:rFonts w:ascii="CG Times" w:hAnsi="CG Times"/>
        </w:rPr>
        <w:t>eredità;</w:t>
      </w:r>
    </w:p>
    <w:p w:rsidR="000B32A6" w:rsidRPr="00950F29" w:rsidRDefault="00950F29" w:rsidP="00950F29">
      <w:pPr>
        <w:pStyle w:val="Default"/>
        <w:spacing w:after="80"/>
        <w:jc w:val="both"/>
        <w:rPr>
          <w:rFonts w:ascii="CG Times" w:hAnsi="CG Times"/>
        </w:rPr>
      </w:pPr>
      <w:r w:rsidRPr="00950F29">
        <w:rPr>
          <w:rFonts w:ascii="CG Times" w:hAnsi="CG Times"/>
        </w:rPr>
        <w:t>-</w:t>
      </w:r>
      <w:r w:rsidR="000B32A6" w:rsidRPr="00950F29">
        <w:rPr>
          <w:rFonts w:ascii="CG Times" w:hAnsi="CG Times"/>
        </w:rPr>
        <w:t xml:space="preserve"> le persone come sopra chiamate all</w:t>
      </w:r>
      <w:r w:rsidR="00345F27">
        <w:rPr>
          <w:rFonts w:ascii="CG Times" w:hAnsi="CG Times"/>
        </w:rPr>
        <w:t>’</w:t>
      </w:r>
      <w:r w:rsidR="000B32A6" w:rsidRPr="00950F29">
        <w:rPr>
          <w:rFonts w:ascii="CG Times" w:hAnsi="CG Times"/>
        </w:rPr>
        <w:t xml:space="preserve">eredità </w:t>
      </w:r>
      <w:r w:rsidR="000B32A6" w:rsidRPr="00E645CB">
        <w:rPr>
          <w:rFonts w:ascii="CG Times" w:hAnsi="CG Times"/>
          <w:u w:val="single"/>
        </w:rPr>
        <w:t>godono/non godono</w:t>
      </w:r>
      <w:r w:rsidR="000B32A6" w:rsidRPr="00950F29">
        <w:rPr>
          <w:rFonts w:ascii="CG Times" w:hAnsi="CG Times"/>
        </w:rPr>
        <w:t xml:space="preserve"> della piena capacità di agire e </w:t>
      </w:r>
      <w:r w:rsidR="000B32A6" w:rsidRPr="00E645CB">
        <w:rPr>
          <w:rFonts w:ascii="CG Times" w:hAnsi="CG Times"/>
          <w:u w:val="single"/>
        </w:rPr>
        <w:t>sono/non sono</w:t>
      </w:r>
      <w:r w:rsidR="000B32A6" w:rsidRPr="00950F29">
        <w:rPr>
          <w:rFonts w:ascii="CG Times" w:hAnsi="CG Times"/>
        </w:rPr>
        <w:t xml:space="preserve"> interdetti, inabilitati, falliti né comunque privi della legittimazione a riscuotere somme di denaro e a darne quietanza </w:t>
      </w:r>
      <w:r w:rsidR="000B32A6" w:rsidRPr="00E645CB">
        <w:rPr>
          <w:rFonts w:ascii="CG Times" w:hAnsi="CG Times"/>
          <w:u w:val="single"/>
        </w:rPr>
        <w:t>e sono/non sono</w:t>
      </w:r>
      <w:r w:rsidR="000B32A6" w:rsidRPr="00950F29">
        <w:rPr>
          <w:rFonts w:ascii="CG Times" w:hAnsi="CG Times"/>
        </w:rPr>
        <w:t xml:space="preserve"> incorsi in cause di indegnità a succedere</w:t>
      </w:r>
      <w:r w:rsidRPr="00950F29">
        <w:rPr>
          <w:rStyle w:val="Rimandonotaapidipagina"/>
          <w:rFonts w:ascii="CG Times" w:hAnsi="CG Times"/>
        </w:rPr>
        <w:footnoteReference w:id="2"/>
      </w:r>
      <w:r w:rsidR="000B32A6" w:rsidRPr="00950F29">
        <w:rPr>
          <w:rFonts w:ascii="CG Times" w:hAnsi="CG Times"/>
        </w:rPr>
        <w:t xml:space="preserve">; </w:t>
      </w:r>
    </w:p>
    <w:p w:rsidR="000B32A6" w:rsidRPr="00950F29" w:rsidRDefault="00950F29" w:rsidP="00950F29">
      <w:pPr>
        <w:pStyle w:val="Default"/>
        <w:spacing w:after="80"/>
        <w:jc w:val="both"/>
        <w:rPr>
          <w:rFonts w:ascii="CG Times" w:hAnsi="CG Times"/>
        </w:rPr>
      </w:pPr>
      <w:r>
        <w:rPr>
          <w:rFonts w:ascii="CG Times" w:hAnsi="CG Times"/>
        </w:rPr>
        <w:t>-</w:t>
      </w:r>
      <w:r w:rsidR="000B32A6" w:rsidRPr="00950F29">
        <w:rPr>
          <w:rFonts w:ascii="CG Times" w:hAnsi="CG Times"/>
        </w:rPr>
        <w:t xml:space="preserve"> è stato iscritto nel </w:t>
      </w:r>
      <w:r w:rsidR="00BD00DC" w:rsidRPr="00950F29">
        <w:rPr>
          <w:rFonts w:ascii="CG Times" w:hAnsi="CG Times"/>
        </w:rPr>
        <w:t>registro delle successioni</w:t>
      </w:r>
      <w:r w:rsidR="000B32A6" w:rsidRPr="00950F29">
        <w:rPr>
          <w:rFonts w:ascii="CG Times" w:hAnsi="CG Times"/>
        </w:rPr>
        <w:t>, di cui all</w:t>
      </w:r>
      <w:r w:rsidR="00345F27">
        <w:rPr>
          <w:rFonts w:ascii="CG Times" w:hAnsi="CG Times"/>
        </w:rPr>
        <w:t>’</w:t>
      </w:r>
      <w:r w:rsidR="000B32A6" w:rsidRPr="00950F29">
        <w:rPr>
          <w:rFonts w:ascii="CG Times" w:hAnsi="CG Times"/>
        </w:rPr>
        <w:t>art.</w:t>
      </w:r>
      <w:r>
        <w:rPr>
          <w:rFonts w:ascii="CG Times" w:hAnsi="CG Times"/>
        </w:rPr>
        <w:t xml:space="preserve"> </w:t>
      </w:r>
      <w:r w:rsidR="000B32A6" w:rsidRPr="00950F29">
        <w:rPr>
          <w:rFonts w:ascii="CG Times" w:hAnsi="CG Times"/>
        </w:rPr>
        <w:t xml:space="preserve">52 </w:t>
      </w:r>
      <w:proofErr w:type="spellStart"/>
      <w:r w:rsidR="000B32A6" w:rsidRPr="00950F29">
        <w:rPr>
          <w:rFonts w:ascii="CG Times" w:hAnsi="CG Times"/>
        </w:rPr>
        <w:t>disp</w:t>
      </w:r>
      <w:proofErr w:type="spellEnd"/>
      <w:r w:rsidR="000B32A6" w:rsidRPr="00950F29">
        <w:rPr>
          <w:rFonts w:ascii="CG Times" w:hAnsi="CG Times"/>
        </w:rPr>
        <w:t>.</w:t>
      </w:r>
      <w:r w:rsidR="00E645CB">
        <w:rPr>
          <w:rFonts w:ascii="CG Times" w:hAnsi="CG Times"/>
        </w:rPr>
        <w:t xml:space="preserve"> </w:t>
      </w:r>
      <w:proofErr w:type="spellStart"/>
      <w:r w:rsidR="000B32A6" w:rsidRPr="00950F29">
        <w:rPr>
          <w:rFonts w:ascii="CG Times" w:hAnsi="CG Times"/>
        </w:rPr>
        <w:t>att</w:t>
      </w:r>
      <w:proofErr w:type="spellEnd"/>
      <w:r w:rsidR="000B32A6" w:rsidRPr="00950F29">
        <w:rPr>
          <w:rFonts w:ascii="CG Times" w:hAnsi="CG Times"/>
        </w:rPr>
        <w:t>.</w:t>
      </w:r>
      <w:r w:rsidR="00E645CB">
        <w:rPr>
          <w:rFonts w:ascii="CG Times" w:hAnsi="CG Times"/>
        </w:rPr>
        <w:t xml:space="preserve"> </w:t>
      </w:r>
      <w:r w:rsidR="000B32A6" w:rsidRPr="00950F29">
        <w:rPr>
          <w:rFonts w:ascii="CG Times" w:hAnsi="CG Times"/>
        </w:rPr>
        <w:t>cod.</w:t>
      </w:r>
      <w:r w:rsidR="00E645CB">
        <w:rPr>
          <w:rFonts w:ascii="CG Times" w:hAnsi="CG Times"/>
        </w:rPr>
        <w:t xml:space="preserve"> </w:t>
      </w:r>
      <w:r w:rsidR="000B32A6" w:rsidRPr="00950F29">
        <w:rPr>
          <w:rFonts w:ascii="CG Times" w:hAnsi="CG Times"/>
        </w:rPr>
        <w:t>civ., l</w:t>
      </w:r>
      <w:r w:rsidR="00345F27">
        <w:rPr>
          <w:rFonts w:ascii="CG Times" w:hAnsi="CG Times"/>
        </w:rPr>
        <w:t>’</w:t>
      </w:r>
      <w:r w:rsidR="000B32A6" w:rsidRPr="00950F29">
        <w:rPr>
          <w:rFonts w:ascii="CG Times" w:hAnsi="CG Times"/>
        </w:rPr>
        <w:t>atto di rinuncia all</w:t>
      </w:r>
      <w:r w:rsidR="00345F27">
        <w:rPr>
          <w:rFonts w:ascii="CG Times" w:hAnsi="CG Times"/>
        </w:rPr>
        <w:t>’</w:t>
      </w:r>
      <w:r w:rsidR="000B32A6" w:rsidRPr="00950F29">
        <w:rPr>
          <w:rFonts w:ascii="CG Times" w:hAnsi="CG Times"/>
        </w:rPr>
        <w:t>eredità dei seguenti soggetti chiamati alla successione</w:t>
      </w:r>
      <w:r w:rsidR="00BE15D3">
        <w:rPr>
          <w:rFonts w:ascii="CG Times" w:hAnsi="CG Times"/>
        </w:rPr>
        <w:t>:</w:t>
      </w:r>
      <w:r w:rsidR="000B32A6" w:rsidRPr="00950F29">
        <w:rPr>
          <w:rFonts w:ascii="CG Times" w:hAnsi="CG Times"/>
        </w:rPr>
        <w:t xml:space="preserve"> </w:t>
      </w:r>
      <w:r w:rsidR="009E76BB">
        <w:rPr>
          <w:rFonts w:ascii="CG Times" w:hAnsi="CG Times"/>
        </w:rPr>
        <w:t>……………………………………………….</w:t>
      </w:r>
      <w:r w:rsidR="00E645CB">
        <w:rPr>
          <w:rFonts w:ascii="CG Times" w:hAnsi="CG Times"/>
        </w:rPr>
        <w:t xml:space="preserve"> </w:t>
      </w:r>
      <w:r w:rsidR="00B27C10">
        <w:rPr>
          <w:rFonts w:ascii="CG Times" w:hAnsi="CG Times"/>
        </w:rPr>
        <w:t>(indicare</w:t>
      </w:r>
      <w:r w:rsidR="00B27C10" w:rsidRPr="00D11356">
        <w:rPr>
          <w:rFonts w:ascii="CG Times" w:hAnsi="CG Times"/>
        </w:rPr>
        <w:t xml:space="preserve"> cognome</w:t>
      </w:r>
      <w:r w:rsidR="00B27C10" w:rsidRPr="002664A0">
        <w:rPr>
          <w:rFonts w:ascii="CG Times" w:hAnsi="CG Times"/>
        </w:rPr>
        <w:t xml:space="preserve"> </w:t>
      </w:r>
      <w:r w:rsidR="00B27C10">
        <w:rPr>
          <w:rFonts w:ascii="CG Times" w:hAnsi="CG Times"/>
        </w:rPr>
        <w:t>e n</w:t>
      </w:r>
      <w:r w:rsidR="00B27C10" w:rsidRPr="00D11356">
        <w:rPr>
          <w:rFonts w:ascii="CG Times" w:hAnsi="CG Times"/>
        </w:rPr>
        <w:t>ome, luogo e data di nascita</w:t>
      </w:r>
      <w:r w:rsidR="00B27C10">
        <w:rPr>
          <w:rFonts w:ascii="CG Times" w:hAnsi="CG Times"/>
        </w:rPr>
        <w:t xml:space="preserve"> e codice fiscale)</w:t>
      </w:r>
      <w:r w:rsidR="000B32A6" w:rsidRPr="00950F29">
        <w:rPr>
          <w:rFonts w:ascii="CG Times" w:hAnsi="CG Times"/>
        </w:rPr>
        <w:t xml:space="preserve">; </w:t>
      </w:r>
    </w:p>
    <w:p w:rsidR="000B32A6" w:rsidRPr="00950F29" w:rsidRDefault="000B32A6" w:rsidP="00950F29">
      <w:pPr>
        <w:pStyle w:val="Default"/>
        <w:spacing w:after="80"/>
        <w:jc w:val="both"/>
        <w:rPr>
          <w:rFonts w:ascii="CG Times" w:hAnsi="CG Times"/>
        </w:rPr>
      </w:pPr>
      <w:r w:rsidRPr="00950F29">
        <w:rPr>
          <w:rFonts w:ascii="CG Times" w:hAnsi="CG Times"/>
        </w:rPr>
        <w:t>• lo stato civ</w:t>
      </w:r>
      <w:r w:rsidR="00950F29">
        <w:rPr>
          <w:rFonts w:ascii="CG Times" w:hAnsi="CG Times"/>
        </w:rPr>
        <w:t>ile del defunto era il seguent</w:t>
      </w:r>
      <w:r w:rsidR="007D3B63">
        <w:rPr>
          <w:rFonts w:ascii="CG Times" w:hAnsi="CG Times"/>
        </w:rPr>
        <w:t>e:</w:t>
      </w:r>
      <w:r w:rsidRPr="00950F29">
        <w:rPr>
          <w:rFonts w:ascii="CG Times" w:hAnsi="CG Times"/>
        </w:rPr>
        <w:t xml:space="preserve"> </w:t>
      </w:r>
      <w:r w:rsidR="009E76BB">
        <w:rPr>
          <w:rFonts w:ascii="CG Times" w:hAnsi="CG Times"/>
        </w:rPr>
        <w:t>……………………………</w:t>
      </w:r>
      <w:r w:rsidR="00D11356">
        <w:rPr>
          <w:rFonts w:ascii="CG Times" w:hAnsi="CG Times"/>
        </w:rPr>
        <w:t xml:space="preserve"> (i</w:t>
      </w:r>
      <w:r w:rsidR="00D11356" w:rsidRPr="00D11356">
        <w:rPr>
          <w:rFonts w:ascii="CG Times" w:hAnsi="CG Times"/>
        </w:rPr>
        <w:t>ndicare se celibe o nubile, coniugato o divorziato</w:t>
      </w:r>
      <w:r w:rsidR="00D11356">
        <w:rPr>
          <w:rFonts w:ascii="CG Times" w:hAnsi="CG Times"/>
        </w:rPr>
        <w:t>)</w:t>
      </w:r>
      <w:r w:rsidRPr="00950F29">
        <w:rPr>
          <w:rFonts w:ascii="CG Times" w:hAnsi="CG Times"/>
        </w:rPr>
        <w:t xml:space="preserve">; </w:t>
      </w:r>
    </w:p>
    <w:p w:rsidR="000B32A6" w:rsidRPr="00950F29" w:rsidRDefault="000B32A6" w:rsidP="00950F29">
      <w:pPr>
        <w:pStyle w:val="Default"/>
        <w:spacing w:after="80"/>
        <w:jc w:val="both"/>
        <w:rPr>
          <w:rFonts w:ascii="CG Times" w:hAnsi="CG Times"/>
        </w:rPr>
      </w:pPr>
      <w:r w:rsidRPr="00950F29">
        <w:rPr>
          <w:rFonts w:ascii="CG Times" w:hAnsi="CG Times"/>
        </w:rPr>
        <w:t>• tra il defunto e il coniuge</w:t>
      </w:r>
      <w:r w:rsidR="00950F29">
        <w:rPr>
          <w:rFonts w:ascii="CG Times" w:hAnsi="CG Times"/>
        </w:rPr>
        <w:t xml:space="preserve"> </w:t>
      </w:r>
      <w:r w:rsidR="009E76BB">
        <w:rPr>
          <w:rFonts w:ascii="CG Times" w:hAnsi="CG Times"/>
        </w:rPr>
        <w:t>…………………………………………………………</w:t>
      </w:r>
      <w:r w:rsidR="007D3B63">
        <w:rPr>
          <w:rFonts w:ascii="CG Times" w:hAnsi="CG Times"/>
        </w:rPr>
        <w:t xml:space="preserve"> (indicare c</w:t>
      </w:r>
      <w:r w:rsidR="007D3B63" w:rsidRPr="007D3B63">
        <w:rPr>
          <w:rFonts w:ascii="CG Times" w:hAnsi="CG Times"/>
        </w:rPr>
        <w:t>ognome e nome del coniuge superstite</w:t>
      </w:r>
      <w:r w:rsidR="007D3B63">
        <w:rPr>
          <w:rFonts w:ascii="CG Times" w:hAnsi="CG Times"/>
        </w:rPr>
        <w:t>; i</w:t>
      </w:r>
      <w:r w:rsidR="007D3B63" w:rsidRPr="007D3B63">
        <w:rPr>
          <w:rFonts w:ascii="CG Times" w:hAnsi="CG Times"/>
        </w:rPr>
        <w:t>n caso di assenza del coniuge barrare lo spazio</w:t>
      </w:r>
      <w:r w:rsidR="007D3B63">
        <w:rPr>
          <w:rFonts w:ascii="CG Times" w:hAnsi="CG Times"/>
        </w:rPr>
        <w:t>)</w:t>
      </w:r>
      <w:r w:rsidRPr="00950F29">
        <w:rPr>
          <w:rFonts w:ascii="CG Times" w:hAnsi="CG Times"/>
        </w:rPr>
        <w:t xml:space="preserve">, </w:t>
      </w:r>
      <w:r w:rsidR="009E76BB" w:rsidRPr="00950F29">
        <w:rPr>
          <w:rFonts w:ascii="CG Times" w:hAnsi="CG Times"/>
        </w:rPr>
        <w:t xml:space="preserve">nato/a </w:t>
      </w:r>
      <w:proofErr w:type="spellStart"/>
      <w:r w:rsidR="009E76BB" w:rsidRPr="00950F29">
        <w:rPr>
          <w:rFonts w:ascii="CG Times" w:hAnsi="CG Times"/>
        </w:rPr>
        <w:t>a</w:t>
      </w:r>
      <w:proofErr w:type="spellEnd"/>
      <w:r w:rsidR="009E76BB" w:rsidRPr="00950F29">
        <w:rPr>
          <w:rFonts w:ascii="CG Times" w:hAnsi="CG Times"/>
        </w:rPr>
        <w:t xml:space="preserve"> </w:t>
      </w:r>
      <w:r w:rsidR="009E76BB">
        <w:rPr>
          <w:rFonts w:ascii="CG Times" w:hAnsi="CG Times"/>
        </w:rPr>
        <w:t>……………………….</w:t>
      </w:r>
      <w:r w:rsidR="009E76BB" w:rsidRPr="00950F29">
        <w:rPr>
          <w:rFonts w:ascii="CG Times" w:hAnsi="CG Times"/>
        </w:rPr>
        <w:t xml:space="preserve"> (provincia </w:t>
      </w:r>
      <w:r w:rsidR="009E76BB">
        <w:rPr>
          <w:rFonts w:ascii="CG Times" w:hAnsi="CG Times"/>
        </w:rPr>
        <w:t>……</w:t>
      </w:r>
      <w:r w:rsidR="009E76BB" w:rsidRPr="00950F29">
        <w:rPr>
          <w:rFonts w:ascii="CG Times" w:hAnsi="CG Times"/>
        </w:rPr>
        <w:t xml:space="preserve">), il </w:t>
      </w:r>
      <w:r w:rsidR="009E76BB">
        <w:rPr>
          <w:rFonts w:ascii="CG Times" w:hAnsi="CG Times"/>
        </w:rPr>
        <w:t>……………….</w:t>
      </w:r>
      <w:r w:rsidR="009E76BB" w:rsidRPr="00950F29">
        <w:rPr>
          <w:rFonts w:ascii="CG Times" w:hAnsi="CG Times"/>
        </w:rPr>
        <w:t xml:space="preserve">, codice fiscale </w:t>
      </w:r>
      <w:r w:rsidR="009E76BB">
        <w:rPr>
          <w:rFonts w:ascii="CG Times" w:hAnsi="CG Times"/>
        </w:rPr>
        <w:t>……………………………………………..</w:t>
      </w:r>
      <w:r w:rsidR="009E76BB" w:rsidRPr="00950F29">
        <w:rPr>
          <w:rFonts w:ascii="CG Times" w:hAnsi="CG Times"/>
        </w:rPr>
        <w:t>,</w:t>
      </w:r>
      <w:r w:rsidRPr="00950F29">
        <w:rPr>
          <w:rFonts w:ascii="CG Times" w:hAnsi="CG Times"/>
        </w:rPr>
        <w:t xml:space="preserve"> </w:t>
      </w:r>
      <w:r w:rsidRPr="007D3B63">
        <w:rPr>
          <w:rFonts w:ascii="CG Times" w:hAnsi="CG Times"/>
          <w:u w:val="single"/>
        </w:rPr>
        <w:t>è/non è stata pronunciata</w:t>
      </w:r>
      <w:r w:rsidRPr="00950F29">
        <w:rPr>
          <w:rFonts w:ascii="CG Times" w:hAnsi="CG Times"/>
        </w:rPr>
        <w:t xml:space="preserve"> sentenza di separazione personale, passata in giudicato, per colpa del coniuge superstite o di entrambi ovvero addebitabile al co</w:t>
      </w:r>
      <w:r w:rsidR="007D3B63">
        <w:rPr>
          <w:rFonts w:ascii="CG Times" w:hAnsi="CG Times"/>
        </w:rPr>
        <w:t>niuge superstite o ad entrambi.</w:t>
      </w:r>
    </w:p>
    <w:p w:rsidR="000B32A6" w:rsidRPr="00950F29" w:rsidRDefault="000B32A6" w:rsidP="00950F29">
      <w:pPr>
        <w:spacing w:after="80"/>
        <w:jc w:val="both"/>
        <w:rPr>
          <w:rFonts w:ascii="CG Times" w:hAnsi="CG Times" w:cs="Arial"/>
        </w:rPr>
      </w:pPr>
      <w:r w:rsidRPr="00950F29">
        <w:rPr>
          <w:rFonts w:ascii="CG Times" w:hAnsi="CG Times"/>
        </w:rPr>
        <w:t>Altre</w:t>
      </w:r>
      <w:r w:rsidR="00950F29">
        <w:rPr>
          <w:rFonts w:ascii="CG Times" w:hAnsi="CG Times"/>
        </w:rPr>
        <w:t xml:space="preserve"> (eventuali)</w:t>
      </w:r>
      <w:r w:rsidRPr="00950F29">
        <w:rPr>
          <w:rFonts w:ascii="CG Times" w:hAnsi="CG Times"/>
        </w:rPr>
        <w:t xml:space="preserve"> precisazioni </w:t>
      </w:r>
      <w:r w:rsidR="009E76BB">
        <w:rPr>
          <w:rFonts w:ascii="CG Times" w:hAnsi="CG Times"/>
        </w:rPr>
        <w:t xml:space="preserve">……………………………………………………………………… </w:t>
      </w:r>
      <w:r w:rsidRPr="00950F29">
        <w:rPr>
          <w:rFonts w:ascii="CG Times" w:hAnsi="CG Times"/>
        </w:rPr>
        <w:t>.</w:t>
      </w:r>
    </w:p>
    <w:p w:rsidR="00BD559A" w:rsidRDefault="00BD559A" w:rsidP="00950F29">
      <w:pPr>
        <w:spacing w:after="80"/>
        <w:jc w:val="both"/>
        <w:rPr>
          <w:rFonts w:ascii="CG Times" w:hAnsi="CG Times" w:cs="Arial"/>
        </w:rPr>
      </w:pPr>
      <w:r w:rsidRPr="00950F29">
        <w:rPr>
          <w:rFonts w:ascii="CG Times" w:hAnsi="CG Times" w:cs="Arial"/>
        </w:rPr>
        <w:t>Dichiara di aver preso visione dell</w:t>
      </w:r>
      <w:r w:rsidR="00345F27">
        <w:rPr>
          <w:rFonts w:ascii="CG Times" w:hAnsi="CG Times" w:cs="Arial"/>
        </w:rPr>
        <w:t>’</w:t>
      </w:r>
      <w:r w:rsidRPr="00950F29">
        <w:rPr>
          <w:rFonts w:ascii="CG Times" w:hAnsi="CG Times" w:cs="Arial"/>
        </w:rPr>
        <w:t>informativa di cui all</w:t>
      </w:r>
      <w:r w:rsidR="00345F27">
        <w:rPr>
          <w:rFonts w:ascii="CG Times" w:hAnsi="CG Times" w:cs="Arial"/>
        </w:rPr>
        <w:t>’</w:t>
      </w:r>
      <w:r w:rsidRPr="00950F29">
        <w:rPr>
          <w:rFonts w:ascii="CG Times" w:hAnsi="CG Times" w:cs="Arial"/>
        </w:rPr>
        <w:t>art.</w:t>
      </w:r>
      <w:r w:rsidR="007D3B63">
        <w:rPr>
          <w:rFonts w:ascii="CG Times" w:hAnsi="CG Times" w:cs="Arial"/>
        </w:rPr>
        <w:t xml:space="preserve"> </w:t>
      </w:r>
      <w:r w:rsidRPr="00950F29">
        <w:rPr>
          <w:rFonts w:ascii="CG Times" w:hAnsi="CG Times" w:cs="Arial"/>
        </w:rPr>
        <w:t xml:space="preserve">13 del </w:t>
      </w:r>
      <w:proofErr w:type="spellStart"/>
      <w:r w:rsidR="00172BBE" w:rsidRPr="00950F29">
        <w:rPr>
          <w:rFonts w:ascii="CG Times" w:hAnsi="CG Times" w:cs="Arial"/>
        </w:rPr>
        <w:t>d.lgs</w:t>
      </w:r>
      <w:proofErr w:type="spellEnd"/>
      <w:r w:rsidR="00172BBE" w:rsidRPr="00950F29">
        <w:rPr>
          <w:rFonts w:ascii="CG Times" w:hAnsi="CG Times" w:cs="Arial"/>
        </w:rPr>
        <w:t xml:space="preserve"> </w:t>
      </w:r>
      <w:r w:rsidRPr="00950F29">
        <w:rPr>
          <w:rFonts w:ascii="CG Times" w:hAnsi="CG Times" w:cs="Arial"/>
        </w:rPr>
        <w:t>n.</w:t>
      </w:r>
      <w:r w:rsidR="00676E8C">
        <w:rPr>
          <w:rFonts w:ascii="CG Times" w:hAnsi="CG Times" w:cs="Arial"/>
        </w:rPr>
        <w:t xml:space="preserve"> </w:t>
      </w:r>
      <w:r w:rsidRPr="00950F29">
        <w:rPr>
          <w:rFonts w:ascii="CG Times" w:hAnsi="CG Times" w:cs="Arial"/>
        </w:rPr>
        <w:t>196/2003, Codice in materia di protezione dei dati personali, acclusa al presente modulo.</w:t>
      </w:r>
    </w:p>
    <w:p w:rsidR="00874773" w:rsidRPr="00950F29" w:rsidRDefault="00874773" w:rsidP="00950F29">
      <w:pPr>
        <w:spacing w:after="80"/>
        <w:jc w:val="both"/>
        <w:rPr>
          <w:rFonts w:ascii="CG Times" w:hAnsi="CG Times" w:cs="Arial"/>
        </w:rPr>
      </w:pPr>
      <w:r>
        <w:rPr>
          <w:rFonts w:ascii="CG Times" w:hAnsi="CG Times" w:cs="Arial"/>
        </w:rPr>
        <w:t xml:space="preserve">Allega </w:t>
      </w:r>
      <w:r w:rsidRPr="00874773">
        <w:rPr>
          <w:rFonts w:ascii="CG Times" w:hAnsi="CG Times" w:cs="Arial"/>
        </w:rPr>
        <w:t xml:space="preserve">copia del documento </w:t>
      </w:r>
      <w:r w:rsidR="00F9276D">
        <w:rPr>
          <w:rFonts w:ascii="CG Times" w:hAnsi="CG Times" w:cs="Arial"/>
        </w:rPr>
        <w:t xml:space="preserve">di </w:t>
      </w:r>
      <w:r w:rsidRPr="00874773">
        <w:rPr>
          <w:rFonts w:ascii="CG Times" w:hAnsi="CG Times" w:cs="Arial"/>
        </w:rPr>
        <w:t>identità</w:t>
      </w:r>
      <w:r w:rsidR="002F6AAB">
        <w:rPr>
          <w:rFonts w:ascii="CG Times" w:hAnsi="CG Times" w:cs="Arial"/>
        </w:rPr>
        <w:t xml:space="preserve"> in corso di validità</w:t>
      </w:r>
      <w:r>
        <w:rPr>
          <w:rFonts w:ascii="CG Times" w:hAnsi="CG Times" w:cs="Arial"/>
        </w:rPr>
        <w:t>.</w:t>
      </w:r>
    </w:p>
    <w:p w:rsidR="005F07EC" w:rsidRPr="00950F29" w:rsidRDefault="005F07EC" w:rsidP="00950F29">
      <w:pPr>
        <w:spacing w:after="80"/>
        <w:jc w:val="both"/>
        <w:rPr>
          <w:rFonts w:ascii="CG Times" w:hAnsi="CG Times" w:cs="Arial"/>
        </w:rPr>
      </w:pPr>
    </w:p>
    <w:p w:rsidR="00CB05E9" w:rsidRPr="00950F29" w:rsidRDefault="00CB05E9" w:rsidP="00950F29">
      <w:pPr>
        <w:jc w:val="both"/>
        <w:rPr>
          <w:rFonts w:ascii="CG Times" w:hAnsi="CG Times" w:cs="Arial"/>
        </w:rPr>
      </w:pPr>
      <w:r w:rsidRPr="00950F29">
        <w:rPr>
          <w:rFonts w:ascii="CG Times" w:hAnsi="CG Times" w:cs="Arial"/>
        </w:rPr>
        <w:t>…………………………………..</w:t>
      </w:r>
    </w:p>
    <w:p w:rsidR="00B24296" w:rsidRPr="00B51590" w:rsidRDefault="00CB05E9" w:rsidP="00950F29">
      <w:pPr>
        <w:ind w:firstLine="709"/>
        <w:jc w:val="both"/>
        <w:rPr>
          <w:rFonts w:ascii="CG Times" w:hAnsi="CG Times" w:cs="Arial"/>
          <w:sz w:val="20"/>
          <w:szCs w:val="20"/>
        </w:rPr>
      </w:pPr>
      <w:r w:rsidRPr="00B51590">
        <w:rPr>
          <w:rFonts w:ascii="CG Times" w:hAnsi="CG Times" w:cs="Arial"/>
          <w:sz w:val="20"/>
          <w:szCs w:val="20"/>
        </w:rPr>
        <w:t>(</w:t>
      </w:r>
      <w:r w:rsidR="00D77A27" w:rsidRPr="00B51590">
        <w:rPr>
          <w:rFonts w:ascii="CG Times" w:hAnsi="CG Times" w:cs="Arial"/>
          <w:sz w:val="20"/>
          <w:szCs w:val="20"/>
        </w:rPr>
        <w:t>Luogo e data</w:t>
      </w:r>
      <w:r w:rsidRPr="00B51590">
        <w:rPr>
          <w:rFonts w:ascii="CG Times" w:hAnsi="CG Times" w:cs="Arial"/>
          <w:sz w:val="20"/>
          <w:szCs w:val="20"/>
        </w:rPr>
        <w:t>)</w:t>
      </w:r>
    </w:p>
    <w:p w:rsidR="00D77A27" w:rsidRPr="00950F29" w:rsidRDefault="00D77A27" w:rsidP="00950F29">
      <w:pPr>
        <w:jc w:val="both"/>
        <w:rPr>
          <w:rFonts w:ascii="CG Times" w:hAnsi="CG Times" w:cs="Arial"/>
        </w:rPr>
      </w:pPr>
    </w:p>
    <w:p w:rsidR="00CB05E9" w:rsidRPr="00950F29" w:rsidRDefault="00CB05E9" w:rsidP="00950F29">
      <w:pPr>
        <w:jc w:val="both"/>
        <w:rPr>
          <w:rFonts w:ascii="CG Times" w:hAnsi="CG Times" w:cs="Arial"/>
        </w:rPr>
      </w:pPr>
      <w:r w:rsidRPr="00950F29">
        <w:rPr>
          <w:rFonts w:ascii="CG Times" w:hAnsi="CG Times" w:cs="Arial"/>
        </w:rPr>
        <w:t>…………………………………..</w:t>
      </w:r>
    </w:p>
    <w:p w:rsidR="00BD559A" w:rsidRPr="00B51590" w:rsidRDefault="00CB05E9" w:rsidP="00B51590">
      <w:pPr>
        <w:jc w:val="both"/>
        <w:rPr>
          <w:rFonts w:ascii="CG Times" w:hAnsi="CG Times" w:cs="Arial"/>
          <w:sz w:val="20"/>
          <w:szCs w:val="20"/>
        </w:rPr>
      </w:pPr>
      <w:r w:rsidRPr="00B51590">
        <w:rPr>
          <w:rFonts w:ascii="CG Times" w:hAnsi="CG Times" w:cs="Arial"/>
          <w:sz w:val="20"/>
          <w:szCs w:val="20"/>
        </w:rPr>
        <w:t xml:space="preserve">    </w:t>
      </w:r>
      <w:r w:rsidR="00D77A27" w:rsidRPr="00B51590">
        <w:rPr>
          <w:rFonts w:ascii="CG Times" w:hAnsi="CG Times" w:cs="Arial"/>
          <w:sz w:val="20"/>
          <w:szCs w:val="20"/>
        </w:rPr>
        <w:t>(Firma del dichiarante</w:t>
      </w:r>
      <w:r w:rsidR="00507EC2" w:rsidRPr="00B51590">
        <w:rPr>
          <w:rStyle w:val="Rimandonotaapidipagina"/>
          <w:rFonts w:ascii="CG Times" w:hAnsi="CG Times"/>
          <w:sz w:val="20"/>
          <w:szCs w:val="20"/>
        </w:rPr>
        <w:footnoteReference w:id="3"/>
      </w:r>
      <w:r w:rsidR="00D77A27" w:rsidRPr="00B51590">
        <w:rPr>
          <w:rFonts w:ascii="CG Times" w:hAnsi="CG Times" w:cs="Arial"/>
          <w:sz w:val="20"/>
          <w:szCs w:val="20"/>
        </w:rPr>
        <w:t>)</w:t>
      </w:r>
      <w:bookmarkStart w:id="0" w:name="_GoBack"/>
      <w:bookmarkEnd w:id="0"/>
    </w:p>
    <w:sectPr w:rsidR="00BD559A" w:rsidRPr="00B51590" w:rsidSect="006E291B">
      <w:footerReference w:type="default" r:id="rId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984" w:rsidRDefault="008F0984">
      <w:r>
        <w:separator/>
      </w:r>
    </w:p>
  </w:endnote>
  <w:endnote w:type="continuationSeparator" w:id="0">
    <w:p w:rsidR="008F0984" w:rsidRDefault="008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19833"/>
      <w:docPartObj>
        <w:docPartGallery w:val="Page Numbers (Bottom of Page)"/>
        <w:docPartUnique/>
      </w:docPartObj>
    </w:sdtPr>
    <w:sdtEndPr/>
    <w:sdtContent>
      <w:p w:rsidR="00317517" w:rsidRDefault="00317517">
        <w:pPr>
          <w:pStyle w:val="Pidipagina"/>
          <w:jc w:val="center"/>
        </w:pPr>
        <w:r>
          <w:fldChar w:fldCharType="begin"/>
        </w:r>
        <w:r>
          <w:instrText>PAGE   \* MERGEFORMAT</w:instrText>
        </w:r>
        <w:r>
          <w:fldChar w:fldCharType="separate"/>
        </w:r>
        <w:r w:rsidR="00070E6C">
          <w:rPr>
            <w:noProof/>
          </w:rPr>
          <w:t>2</w:t>
        </w:r>
        <w:r>
          <w:fldChar w:fldCharType="end"/>
        </w:r>
      </w:p>
    </w:sdtContent>
  </w:sdt>
  <w:p w:rsidR="00317517" w:rsidRDefault="0031751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984" w:rsidRDefault="008F0984">
      <w:r>
        <w:separator/>
      </w:r>
    </w:p>
  </w:footnote>
  <w:footnote w:type="continuationSeparator" w:id="0">
    <w:p w:rsidR="008F0984" w:rsidRDefault="008F0984">
      <w:r>
        <w:continuationSeparator/>
      </w:r>
    </w:p>
  </w:footnote>
  <w:footnote w:id="1">
    <w:p w:rsidR="00317517" w:rsidRPr="006E14E5" w:rsidRDefault="00317517" w:rsidP="00BB5D97">
      <w:pPr>
        <w:pStyle w:val="Testonotaapidipagina"/>
        <w:jc w:val="both"/>
        <w:rPr>
          <w:rFonts w:ascii="CG Times" w:hAnsi="CG Times"/>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w:t>
      </w:r>
      <w:r w:rsidRPr="00BB5D97">
        <w:rPr>
          <w:rFonts w:ascii="CG Times" w:hAnsi="CG Times"/>
          <w:sz w:val="22"/>
          <w:szCs w:val="22"/>
        </w:rPr>
        <w:t>Nel caso in cui il dichiarante sia l</w:t>
      </w:r>
      <w:r>
        <w:rPr>
          <w:rFonts w:ascii="CG Times" w:hAnsi="CG Times"/>
          <w:sz w:val="22"/>
          <w:szCs w:val="22"/>
        </w:rPr>
        <w:t>’</w:t>
      </w:r>
      <w:r w:rsidRPr="00BB5D97">
        <w:rPr>
          <w:rFonts w:ascii="CG Times" w:hAnsi="CG Times"/>
          <w:sz w:val="22"/>
          <w:szCs w:val="22"/>
        </w:rPr>
        <w:t xml:space="preserve">unico erede si deve sostituire alle parole </w:t>
      </w:r>
      <w:r w:rsidR="006D2767">
        <w:rPr>
          <w:rFonts w:ascii="CG Times" w:hAnsi="CG Times"/>
          <w:sz w:val="22"/>
          <w:szCs w:val="22"/>
        </w:rPr>
        <w:t>“</w:t>
      </w:r>
      <w:r w:rsidRPr="00BB5D97">
        <w:rPr>
          <w:rFonts w:ascii="CG Times" w:hAnsi="CG Times"/>
          <w:sz w:val="22"/>
          <w:szCs w:val="22"/>
        </w:rPr>
        <w:t>ai seguenti soggetti</w:t>
      </w:r>
      <w:r w:rsidR="006D2767">
        <w:rPr>
          <w:rFonts w:ascii="CG Times" w:hAnsi="CG Times"/>
          <w:sz w:val="22"/>
          <w:szCs w:val="22"/>
        </w:rPr>
        <w:t>”</w:t>
      </w:r>
      <w:r w:rsidRPr="00BB5D97">
        <w:rPr>
          <w:rFonts w:ascii="CG Times" w:hAnsi="CG Times"/>
          <w:sz w:val="22"/>
          <w:szCs w:val="22"/>
        </w:rPr>
        <w:t xml:space="preserve"> la locuzione </w:t>
      </w:r>
      <w:r w:rsidR="006D2767">
        <w:rPr>
          <w:rFonts w:ascii="CG Times" w:hAnsi="CG Times"/>
          <w:sz w:val="22"/>
          <w:szCs w:val="22"/>
        </w:rPr>
        <w:t>“</w:t>
      </w:r>
      <w:r w:rsidRPr="00BB5D97">
        <w:rPr>
          <w:rFonts w:ascii="CG Times" w:hAnsi="CG Times"/>
          <w:sz w:val="22"/>
          <w:szCs w:val="22"/>
        </w:rPr>
        <w:t>a me medesimo, in qu</w:t>
      </w:r>
      <w:r>
        <w:rPr>
          <w:rFonts w:ascii="CG Times" w:hAnsi="CG Times"/>
          <w:sz w:val="22"/>
          <w:szCs w:val="22"/>
        </w:rPr>
        <w:t>alità di unico erede legittimo</w:t>
      </w:r>
      <w:r w:rsidR="006D2767">
        <w:rPr>
          <w:rFonts w:ascii="CG Times" w:hAnsi="CG Times"/>
          <w:sz w:val="22"/>
          <w:szCs w:val="22"/>
        </w:rPr>
        <w:t>”</w:t>
      </w:r>
      <w:r>
        <w:rPr>
          <w:rFonts w:ascii="CG Times" w:hAnsi="CG Times"/>
          <w:sz w:val="22"/>
          <w:szCs w:val="22"/>
        </w:rPr>
        <w:t>.</w:t>
      </w:r>
    </w:p>
  </w:footnote>
  <w:footnote w:id="2">
    <w:p w:rsidR="00317517" w:rsidRPr="006E14E5" w:rsidRDefault="00317517" w:rsidP="00950F29">
      <w:pPr>
        <w:pStyle w:val="Testonotaapidipagina"/>
        <w:jc w:val="both"/>
        <w:rPr>
          <w:rFonts w:ascii="CG Times" w:hAnsi="CG Times"/>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w:t>
      </w:r>
      <w:r w:rsidRPr="00950F29">
        <w:rPr>
          <w:rFonts w:ascii="CG Times" w:hAnsi="CG Times"/>
          <w:sz w:val="22"/>
          <w:szCs w:val="22"/>
        </w:rPr>
        <w:t>Indicare</w:t>
      </w:r>
      <w:r>
        <w:rPr>
          <w:rFonts w:ascii="CG Times" w:hAnsi="CG Times"/>
          <w:sz w:val="22"/>
          <w:szCs w:val="22"/>
        </w:rPr>
        <w:t>,</w:t>
      </w:r>
      <w:r w:rsidRPr="00950F29">
        <w:rPr>
          <w:rFonts w:ascii="CG Times" w:hAnsi="CG Times"/>
          <w:sz w:val="22"/>
          <w:szCs w:val="22"/>
        </w:rPr>
        <w:t xml:space="preserve"> per i casi di incapacità</w:t>
      </w:r>
      <w:r>
        <w:rPr>
          <w:rFonts w:ascii="CG Times" w:hAnsi="CG Times"/>
          <w:sz w:val="22"/>
          <w:szCs w:val="22"/>
        </w:rPr>
        <w:t>,</w:t>
      </w:r>
      <w:r w:rsidRPr="00950F29">
        <w:rPr>
          <w:rFonts w:ascii="CG Times" w:hAnsi="CG Times"/>
          <w:sz w:val="22"/>
          <w:szCs w:val="22"/>
        </w:rPr>
        <w:t xml:space="preserve"> nome e cognome degli </w:t>
      </w:r>
      <w:r>
        <w:rPr>
          <w:rFonts w:ascii="CG Times" w:hAnsi="CG Times"/>
          <w:sz w:val="22"/>
          <w:szCs w:val="22"/>
        </w:rPr>
        <w:t>incapaci</w:t>
      </w:r>
      <w:r w:rsidRPr="00950F29">
        <w:rPr>
          <w:rFonts w:ascii="CG Times" w:hAnsi="CG Times"/>
          <w:sz w:val="22"/>
          <w:szCs w:val="22"/>
        </w:rPr>
        <w:t xml:space="preserve"> e dei tutori</w:t>
      </w:r>
      <w:r>
        <w:rPr>
          <w:rFonts w:ascii="CG Times" w:hAnsi="CG Times"/>
          <w:sz w:val="22"/>
          <w:szCs w:val="22"/>
        </w:rPr>
        <w:t xml:space="preserve"> e,</w:t>
      </w:r>
      <w:r w:rsidRPr="00950F29">
        <w:rPr>
          <w:rFonts w:ascii="CG Times" w:hAnsi="CG Times"/>
          <w:sz w:val="22"/>
          <w:szCs w:val="22"/>
        </w:rPr>
        <w:t xml:space="preserve"> per i casi di indegnità a succedere, nome e cognome degli indegni</w:t>
      </w:r>
      <w:r w:rsidR="00F956F5">
        <w:rPr>
          <w:rFonts w:ascii="CG Times" w:hAnsi="CG Times"/>
          <w:sz w:val="22"/>
          <w:szCs w:val="22"/>
        </w:rPr>
        <w:t>,</w:t>
      </w:r>
      <w:r w:rsidRPr="00950F29">
        <w:rPr>
          <w:rFonts w:ascii="CG Times" w:hAnsi="CG Times"/>
          <w:sz w:val="22"/>
          <w:szCs w:val="22"/>
        </w:rPr>
        <w:t xml:space="preserve"> i motivi</w:t>
      </w:r>
      <w:r>
        <w:rPr>
          <w:rFonts w:ascii="CG Times" w:hAnsi="CG Times"/>
          <w:sz w:val="22"/>
          <w:szCs w:val="22"/>
        </w:rPr>
        <w:t xml:space="preserve"> di indegnità</w:t>
      </w:r>
      <w:r w:rsidR="00647476">
        <w:rPr>
          <w:rFonts w:ascii="CG Times" w:hAnsi="CG Times"/>
          <w:sz w:val="22"/>
          <w:szCs w:val="22"/>
        </w:rPr>
        <w:t xml:space="preserve"> e se esiste o meno riabilitazione</w:t>
      </w:r>
      <w:r w:rsidRPr="00950F29">
        <w:rPr>
          <w:rFonts w:ascii="CG Times" w:hAnsi="CG Times"/>
          <w:sz w:val="22"/>
          <w:szCs w:val="22"/>
        </w:rPr>
        <w:t>.</w:t>
      </w:r>
    </w:p>
  </w:footnote>
  <w:footnote w:id="3">
    <w:p w:rsidR="00317517" w:rsidRPr="00172BBE" w:rsidRDefault="00317517" w:rsidP="00414969">
      <w:pPr>
        <w:pStyle w:val="Testonotaapidipagina"/>
        <w:jc w:val="both"/>
        <w:rPr>
          <w:rFonts w:ascii="CG Times" w:hAnsi="CG Times"/>
          <w:i/>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Ai sensi dell</w:t>
      </w:r>
      <w:r>
        <w:rPr>
          <w:rFonts w:ascii="CG Times" w:hAnsi="CG Times"/>
          <w:sz w:val="22"/>
          <w:szCs w:val="22"/>
        </w:rPr>
        <w:t>’</w:t>
      </w:r>
      <w:r w:rsidRPr="006E14E5">
        <w:rPr>
          <w:rFonts w:ascii="CG Times" w:hAnsi="CG Times"/>
          <w:sz w:val="22"/>
          <w:szCs w:val="22"/>
        </w:rPr>
        <w:t>art.</w:t>
      </w:r>
      <w:r>
        <w:rPr>
          <w:rFonts w:ascii="CG Times" w:hAnsi="CG Times"/>
          <w:sz w:val="22"/>
          <w:szCs w:val="22"/>
        </w:rPr>
        <w:t xml:space="preserve"> </w:t>
      </w:r>
      <w:r w:rsidRPr="006E14E5">
        <w:rPr>
          <w:rFonts w:ascii="CG Times" w:hAnsi="CG Times"/>
          <w:sz w:val="22"/>
          <w:szCs w:val="22"/>
        </w:rPr>
        <w:t xml:space="preserve">38 del D.P.R. 445/2000 la presente dichiarazione </w:t>
      </w:r>
      <w:r>
        <w:rPr>
          <w:rFonts w:ascii="CG Times" w:hAnsi="CG Times"/>
          <w:sz w:val="22"/>
          <w:szCs w:val="22"/>
        </w:rPr>
        <w:t xml:space="preserve">deve </w:t>
      </w:r>
      <w:r w:rsidRPr="006E14E5">
        <w:rPr>
          <w:rFonts w:ascii="CG Times" w:hAnsi="CG Times"/>
          <w:sz w:val="22"/>
          <w:szCs w:val="22"/>
        </w:rPr>
        <w:t xml:space="preserve">essere resa </w:t>
      </w:r>
      <w:r>
        <w:rPr>
          <w:rFonts w:ascii="CG Times" w:hAnsi="CG Times"/>
          <w:sz w:val="22"/>
          <w:szCs w:val="22"/>
        </w:rPr>
        <w:t xml:space="preserve">conformemente alle </w:t>
      </w:r>
      <w:r w:rsidRPr="006E14E5">
        <w:rPr>
          <w:rFonts w:ascii="CG Times" w:hAnsi="CG Times"/>
          <w:sz w:val="22"/>
          <w:szCs w:val="22"/>
        </w:rPr>
        <w:t>modalità</w:t>
      </w:r>
      <w:r>
        <w:rPr>
          <w:rFonts w:ascii="CG Times" w:hAnsi="CG Times"/>
          <w:sz w:val="22"/>
          <w:szCs w:val="22"/>
        </w:rPr>
        <w:t xml:space="preserve"> </w:t>
      </w:r>
      <w:r w:rsidRPr="006E14E5">
        <w:rPr>
          <w:rFonts w:ascii="CG Times" w:hAnsi="CG Times"/>
          <w:sz w:val="22"/>
          <w:szCs w:val="22"/>
        </w:rPr>
        <w:t>previst</w:t>
      </w:r>
      <w:r>
        <w:rPr>
          <w:rFonts w:ascii="CG Times" w:hAnsi="CG Times"/>
          <w:sz w:val="22"/>
          <w:szCs w:val="22"/>
        </w:rPr>
        <w:t>e</w:t>
      </w:r>
      <w:r w:rsidRPr="006E14E5">
        <w:rPr>
          <w:rFonts w:ascii="CG Times" w:hAnsi="CG Times"/>
          <w:sz w:val="22"/>
          <w:szCs w:val="22"/>
        </w:rPr>
        <w:t xml:space="preserve"> dall</w:t>
      </w:r>
      <w:r>
        <w:rPr>
          <w:rFonts w:ascii="CG Times" w:hAnsi="CG Times"/>
          <w:sz w:val="22"/>
          <w:szCs w:val="22"/>
        </w:rPr>
        <w:t>’</w:t>
      </w:r>
      <w:r w:rsidRPr="006E14E5">
        <w:rPr>
          <w:rFonts w:ascii="CG Times" w:hAnsi="CG Times"/>
          <w:sz w:val="22"/>
          <w:szCs w:val="22"/>
        </w:rPr>
        <w:t>art</w:t>
      </w:r>
      <w:r>
        <w:rPr>
          <w:rFonts w:ascii="CG Times" w:hAnsi="CG Times"/>
          <w:sz w:val="22"/>
          <w:szCs w:val="22"/>
        </w:rPr>
        <w:t xml:space="preserve">. </w:t>
      </w:r>
      <w:r w:rsidRPr="006E14E5">
        <w:rPr>
          <w:rFonts w:ascii="CG Times" w:hAnsi="CG Times"/>
          <w:sz w:val="22"/>
          <w:szCs w:val="22"/>
        </w:rPr>
        <w:t>65 d</w:t>
      </w:r>
      <w:r>
        <w:rPr>
          <w:rFonts w:ascii="CG Times" w:hAnsi="CG Times"/>
          <w:sz w:val="22"/>
          <w:szCs w:val="22"/>
        </w:rPr>
        <w:t>.lgs. n. 82/</w:t>
      </w:r>
      <w:r w:rsidRPr="006E14E5">
        <w:rPr>
          <w:rFonts w:ascii="CG Times" w:hAnsi="CG Times"/>
          <w:sz w:val="22"/>
          <w:szCs w:val="22"/>
        </w:rPr>
        <w:t>2005</w:t>
      </w:r>
      <w:r>
        <w:rPr>
          <w:rFonts w:ascii="CG Times" w:hAnsi="CG Times"/>
          <w:sz w:val="22"/>
          <w:szCs w:val="22"/>
        </w:rPr>
        <w:t xml:space="preserve">, secondo cui </w:t>
      </w:r>
      <w:r w:rsidR="006D2767">
        <w:rPr>
          <w:rFonts w:ascii="CG Times" w:hAnsi="CG Times"/>
          <w:sz w:val="22"/>
          <w:szCs w:val="22"/>
        </w:rPr>
        <w:t>“</w:t>
      </w:r>
      <w:r w:rsidRPr="00172BBE">
        <w:rPr>
          <w:rFonts w:ascii="CG Times" w:hAnsi="CG Times"/>
          <w:i/>
          <w:sz w:val="22"/>
          <w:szCs w:val="22"/>
        </w:rPr>
        <w:t>Le istanze e le dichiarazioni presentate per via telematica alle pubbliche amministrazioni e ai gestori dei servizi pubblici ai sensi dell</w:t>
      </w:r>
      <w:r>
        <w:rPr>
          <w:rFonts w:ascii="CG Times" w:hAnsi="CG Times"/>
          <w:i/>
          <w:sz w:val="22"/>
          <w:szCs w:val="22"/>
        </w:rPr>
        <w:t>’</w:t>
      </w:r>
      <w:r w:rsidRPr="00172BBE">
        <w:rPr>
          <w:rFonts w:ascii="CG Times" w:hAnsi="CG Times"/>
          <w:i/>
          <w:sz w:val="22"/>
          <w:szCs w:val="22"/>
        </w:rPr>
        <w:t>articolo 38, commi 1 e 3, del decreto del Presidente della Repubblica 28 dicembre 2000, n. 445, sono valide:</w:t>
      </w:r>
    </w:p>
    <w:p w:rsidR="00317517" w:rsidRPr="00172BBE" w:rsidRDefault="00317517" w:rsidP="00C2446F">
      <w:pPr>
        <w:pStyle w:val="Testonotaapidipagina"/>
        <w:jc w:val="both"/>
        <w:rPr>
          <w:rFonts w:ascii="CG Times" w:hAnsi="CG Times"/>
          <w:i/>
          <w:sz w:val="22"/>
          <w:szCs w:val="22"/>
        </w:rPr>
      </w:pPr>
      <w:r w:rsidRPr="00172BBE">
        <w:rPr>
          <w:rFonts w:ascii="CG Times" w:hAnsi="CG Times"/>
          <w:i/>
          <w:sz w:val="22"/>
          <w:szCs w:val="22"/>
        </w:rPr>
        <w:t>a) se sottoscritte mediante la firma digitale o la firma elettronica qualificata, il cui certificato è rilasciato da un certificatore qualificato;</w:t>
      </w:r>
    </w:p>
    <w:p w:rsidR="00317517" w:rsidRPr="00172BBE" w:rsidRDefault="00317517" w:rsidP="00C2446F">
      <w:pPr>
        <w:pStyle w:val="Testonotaapidipagina"/>
        <w:jc w:val="both"/>
        <w:rPr>
          <w:rFonts w:ascii="CG Times" w:hAnsi="CG Times"/>
          <w:i/>
          <w:sz w:val="22"/>
          <w:szCs w:val="22"/>
        </w:rPr>
      </w:pPr>
      <w:r w:rsidRPr="00172BBE">
        <w:rPr>
          <w:rFonts w:ascii="CG Times" w:hAnsi="CG Times"/>
          <w:i/>
          <w:sz w:val="22"/>
          <w:szCs w:val="22"/>
        </w:rPr>
        <w:t>b) ovvero, quando l</w:t>
      </w:r>
      <w:r>
        <w:rPr>
          <w:rFonts w:ascii="CG Times" w:hAnsi="CG Times"/>
          <w:i/>
          <w:sz w:val="22"/>
          <w:szCs w:val="22"/>
        </w:rPr>
        <w:t>’</w:t>
      </w:r>
      <w:r w:rsidRPr="00172BBE">
        <w:rPr>
          <w:rFonts w:ascii="CG Times" w:hAnsi="CG Times"/>
          <w:i/>
          <w:sz w:val="22"/>
          <w:szCs w:val="22"/>
        </w:rPr>
        <w:t>istante o il dichiarante è identificato attraverso il sistema pubblico di identità digitale (SPID), nonché attraverso uno degli altri strumenti di cui all</w:t>
      </w:r>
      <w:r>
        <w:rPr>
          <w:rFonts w:ascii="CG Times" w:hAnsi="CG Times"/>
          <w:i/>
          <w:sz w:val="22"/>
          <w:szCs w:val="22"/>
        </w:rPr>
        <w:t>’</w:t>
      </w:r>
      <w:r w:rsidRPr="00172BBE">
        <w:rPr>
          <w:rFonts w:ascii="CG Times" w:hAnsi="CG Times"/>
          <w:i/>
          <w:sz w:val="22"/>
          <w:szCs w:val="22"/>
        </w:rPr>
        <w:t>articolo 64, comma 2-novies, nei limiti ivi previsti;</w:t>
      </w:r>
    </w:p>
    <w:p w:rsidR="00317517" w:rsidRPr="00172BBE" w:rsidRDefault="00317517" w:rsidP="00C2446F">
      <w:pPr>
        <w:pStyle w:val="Testonotaapidipagina"/>
        <w:jc w:val="both"/>
        <w:rPr>
          <w:rFonts w:ascii="CG Times" w:hAnsi="CG Times"/>
          <w:i/>
          <w:sz w:val="22"/>
          <w:szCs w:val="22"/>
        </w:rPr>
      </w:pPr>
      <w:r w:rsidRPr="00172BBE">
        <w:rPr>
          <w:rFonts w:ascii="CG Times" w:hAnsi="CG Times"/>
          <w:i/>
          <w:sz w:val="22"/>
          <w:szCs w:val="22"/>
        </w:rPr>
        <w:t>c) ovvero sono sottoscritte e presentate unitamente alla copia del documento d</w:t>
      </w:r>
      <w:r>
        <w:rPr>
          <w:rFonts w:ascii="CG Times" w:hAnsi="CG Times"/>
          <w:i/>
          <w:sz w:val="22"/>
          <w:szCs w:val="22"/>
        </w:rPr>
        <w:t>’</w:t>
      </w:r>
      <w:r w:rsidRPr="00172BBE">
        <w:rPr>
          <w:rFonts w:ascii="CG Times" w:hAnsi="CG Times"/>
          <w:i/>
          <w:sz w:val="22"/>
          <w:szCs w:val="22"/>
        </w:rPr>
        <w:t>identità;</w:t>
      </w:r>
    </w:p>
    <w:p w:rsidR="00317517" w:rsidRDefault="00317517" w:rsidP="006E14E5">
      <w:pPr>
        <w:pStyle w:val="Testonotaapidipagina"/>
        <w:jc w:val="both"/>
        <w:rPr>
          <w:rFonts w:ascii="CG Times" w:hAnsi="CG Times"/>
          <w:sz w:val="22"/>
          <w:szCs w:val="22"/>
        </w:rPr>
      </w:pPr>
      <w:r w:rsidRPr="00172BBE">
        <w:rPr>
          <w:rFonts w:ascii="CG Times" w:hAnsi="CG Times"/>
          <w:i/>
          <w:sz w:val="22"/>
          <w:szCs w:val="22"/>
        </w:rPr>
        <w:t>c-bis) ovvero se trasmesse dall</w:t>
      </w:r>
      <w:r>
        <w:rPr>
          <w:rFonts w:ascii="CG Times" w:hAnsi="CG Times"/>
          <w:i/>
          <w:sz w:val="22"/>
          <w:szCs w:val="22"/>
        </w:rPr>
        <w:t>’</w:t>
      </w:r>
      <w:r w:rsidRPr="00172BBE">
        <w:rPr>
          <w:rFonts w:ascii="CG Times" w:hAnsi="CG Times"/>
          <w:i/>
          <w:sz w:val="22"/>
          <w:szCs w:val="22"/>
        </w:rPr>
        <w:t>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dell</w:t>
      </w:r>
      <w:r>
        <w:rPr>
          <w:rFonts w:ascii="CG Times" w:hAnsi="CG Times"/>
          <w:i/>
          <w:sz w:val="22"/>
          <w:szCs w:val="22"/>
        </w:rPr>
        <w:t>’</w:t>
      </w:r>
      <w:r w:rsidRPr="00172BBE">
        <w:rPr>
          <w:rFonts w:ascii="CG Times" w:hAnsi="CG Times"/>
          <w:i/>
          <w:sz w:val="22"/>
          <w:szCs w:val="22"/>
        </w:rPr>
        <w:t>articolo 71, e ciò sia attestato dal gestore del sistema nel messaggio o in un suo allegato. In tal caso, la trasmissione costituisce dichiarazione vincolante ai sensi dell</w:t>
      </w:r>
      <w:r>
        <w:rPr>
          <w:rFonts w:ascii="CG Times" w:hAnsi="CG Times"/>
          <w:i/>
          <w:sz w:val="22"/>
          <w:szCs w:val="22"/>
        </w:rPr>
        <w:t>’</w:t>
      </w:r>
      <w:r w:rsidRPr="00172BBE">
        <w:rPr>
          <w:rFonts w:ascii="CG Times" w:hAnsi="CG Times"/>
          <w:i/>
          <w:sz w:val="22"/>
          <w:szCs w:val="22"/>
        </w:rPr>
        <w:t>articolo 6, comma 1, secondo periodo. Sono fatte salve le disposizioni normative che prevedono l</w:t>
      </w:r>
      <w:r>
        <w:rPr>
          <w:rFonts w:ascii="CG Times" w:hAnsi="CG Times"/>
          <w:i/>
          <w:sz w:val="22"/>
          <w:szCs w:val="22"/>
        </w:rPr>
        <w:t>’</w:t>
      </w:r>
      <w:r w:rsidRPr="00172BBE">
        <w:rPr>
          <w:rFonts w:ascii="CG Times" w:hAnsi="CG Times"/>
          <w:i/>
          <w:sz w:val="22"/>
          <w:szCs w:val="22"/>
        </w:rPr>
        <w:t>uso di specifici sistemi di trasmissione telematica nel settore tributario</w:t>
      </w:r>
      <w:r w:rsidR="006D2767">
        <w:rPr>
          <w:rFonts w:ascii="CG Times" w:hAnsi="CG Times"/>
          <w:sz w:val="22"/>
          <w:szCs w:val="22"/>
        </w:rPr>
        <w:t>”</w:t>
      </w:r>
      <w:r w:rsidRPr="00C2446F">
        <w:rPr>
          <w:rFonts w:ascii="CG Times" w:hAnsi="CG Times"/>
          <w:sz w:val="22"/>
          <w:szCs w:val="22"/>
        </w:rPr>
        <w:t xml:space="preserve"> (</w:t>
      </w:r>
      <w:r>
        <w:rPr>
          <w:rFonts w:ascii="CG Times" w:hAnsi="CG Times"/>
          <w:sz w:val="22"/>
          <w:szCs w:val="22"/>
        </w:rPr>
        <w:t xml:space="preserve">comma 1) e </w:t>
      </w:r>
      <w:r w:rsidR="006D2767">
        <w:rPr>
          <w:rFonts w:ascii="CG Times" w:hAnsi="CG Times"/>
          <w:sz w:val="22"/>
          <w:szCs w:val="22"/>
        </w:rPr>
        <w:t>“</w:t>
      </w:r>
      <w:r w:rsidRPr="00172BBE">
        <w:rPr>
          <w:rFonts w:ascii="CG Times" w:hAnsi="CG Times"/>
          <w:i/>
          <w:sz w:val="22"/>
          <w:szCs w:val="22"/>
        </w:rPr>
        <w:t>Le istanze e le dichiarazioni di cui al comma 1 sono equivalenti alle istanze e alle dichiarazioni sottoscritte con firma autografa apposta in presenza del dipendente addetto al procedimento</w:t>
      </w:r>
      <w:r w:rsidR="006D2767">
        <w:rPr>
          <w:rFonts w:ascii="CG Times" w:hAnsi="CG Times"/>
          <w:sz w:val="22"/>
          <w:szCs w:val="22"/>
        </w:rPr>
        <w:t>”</w:t>
      </w:r>
      <w:r>
        <w:rPr>
          <w:rFonts w:ascii="CG Times" w:hAnsi="CG Times"/>
          <w:sz w:val="22"/>
          <w:szCs w:val="22"/>
        </w:rPr>
        <w:t xml:space="preserve"> (comma 2).</w:t>
      </w:r>
    </w:p>
    <w:p w:rsidR="00317517" w:rsidRPr="006E14E5" w:rsidRDefault="00317517" w:rsidP="006E14E5">
      <w:pPr>
        <w:pStyle w:val="Testonotaapidipagina"/>
        <w:jc w:val="both"/>
        <w:rPr>
          <w:rFonts w:ascii="CG Times" w:hAnsi="CG Times"/>
          <w:sz w:val="22"/>
          <w:szCs w:val="22"/>
        </w:rPr>
      </w:pPr>
      <w:r>
        <w:rPr>
          <w:rFonts w:ascii="CG Times" w:hAnsi="CG Times"/>
          <w:sz w:val="22"/>
          <w:szCs w:val="22"/>
        </w:rPr>
        <w:t>La presente dichiarazione è e</w:t>
      </w:r>
      <w:r w:rsidRPr="006E291B">
        <w:rPr>
          <w:rFonts w:ascii="CG Times" w:hAnsi="CG Times"/>
          <w:sz w:val="22"/>
          <w:szCs w:val="22"/>
        </w:rPr>
        <w:t>sente da</w:t>
      </w:r>
      <w:r>
        <w:rPr>
          <w:rFonts w:ascii="CG Times" w:hAnsi="CG Times"/>
          <w:sz w:val="22"/>
          <w:szCs w:val="22"/>
        </w:rPr>
        <w:t>ll’</w:t>
      </w:r>
      <w:r w:rsidRPr="006E291B">
        <w:rPr>
          <w:rFonts w:ascii="CG Times" w:hAnsi="CG Times"/>
          <w:sz w:val="22"/>
          <w:szCs w:val="22"/>
        </w:rPr>
        <w:t>imposta di bollo ai sensi dell</w:t>
      </w:r>
      <w:r>
        <w:rPr>
          <w:rFonts w:ascii="CG Times" w:hAnsi="CG Times"/>
          <w:sz w:val="22"/>
          <w:szCs w:val="22"/>
        </w:rPr>
        <w:t>’</w:t>
      </w:r>
      <w:r w:rsidRPr="006E291B">
        <w:rPr>
          <w:rFonts w:ascii="CG Times" w:hAnsi="CG Times"/>
          <w:sz w:val="22"/>
          <w:szCs w:val="22"/>
        </w:rPr>
        <w:t>art.</w:t>
      </w:r>
      <w:r>
        <w:rPr>
          <w:rFonts w:ascii="CG Times" w:hAnsi="CG Times"/>
          <w:sz w:val="22"/>
          <w:szCs w:val="22"/>
        </w:rPr>
        <w:t xml:space="preserve"> </w:t>
      </w:r>
      <w:r w:rsidRPr="006E291B">
        <w:rPr>
          <w:rFonts w:ascii="CG Times" w:hAnsi="CG Times"/>
          <w:sz w:val="22"/>
          <w:szCs w:val="22"/>
        </w:rPr>
        <w:t>37</w:t>
      </w:r>
      <w:r>
        <w:rPr>
          <w:rFonts w:ascii="CG Times" w:hAnsi="CG Times"/>
          <w:sz w:val="22"/>
          <w:szCs w:val="22"/>
        </w:rPr>
        <w:t>, comma 1,</w:t>
      </w:r>
      <w:r w:rsidRPr="006E291B">
        <w:rPr>
          <w:rFonts w:ascii="CG Times" w:hAnsi="CG Times"/>
          <w:sz w:val="22"/>
          <w:szCs w:val="22"/>
        </w:rPr>
        <w:t xml:space="preserve"> </w:t>
      </w:r>
      <w:proofErr w:type="spellStart"/>
      <w:r>
        <w:rPr>
          <w:rFonts w:ascii="CG Times" w:hAnsi="CG Times"/>
          <w:sz w:val="22"/>
          <w:szCs w:val="22"/>
        </w:rPr>
        <w:t>d</w:t>
      </w:r>
      <w:r w:rsidRPr="006E291B">
        <w:rPr>
          <w:rFonts w:ascii="CG Times" w:hAnsi="CG Times"/>
          <w:sz w:val="22"/>
          <w:szCs w:val="22"/>
        </w:rPr>
        <w:t>.P.R.</w:t>
      </w:r>
      <w:proofErr w:type="spellEnd"/>
      <w:r w:rsidRPr="006E291B">
        <w:rPr>
          <w:rFonts w:ascii="CG Times" w:hAnsi="CG Times"/>
          <w:sz w:val="22"/>
          <w:szCs w:val="22"/>
        </w:rPr>
        <w:t xml:space="preserve"> </w:t>
      </w:r>
      <w:r>
        <w:rPr>
          <w:rFonts w:ascii="CG Times" w:hAnsi="CG Times"/>
          <w:sz w:val="22"/>
          <w:szCs w:val="22"/>
        </w:rPr>
        <w:t xml:space="preserve">n. </w:t>
      </w:r>
      <w:r w:rsidRPr="006E291B">
        <w:rPr>
          <w:rFonts w:ascii="CG Times" w:hAnsi="CG Times"/>
          <w:sz w:val="22"/>
          <w:szCs w:val="22"/>
        </w:rPr>
        <w:t>445/2000</w:t>
      </w:r>
      <w:r>
        <w:rPr>
          <w:rFonts w:ascii="CG Times" w:hAnsi="CG Times"/>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7CC55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DB0FA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064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6E6C8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D26C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B4F2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B87C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CA1A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A57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4C21BE"/>
    <w:lvl w:ilvl="0">
      <w:start w:val="1"/>
      <w:numFmt w:val="bullet"/>
      <w:lvlText w:val=""/>
      <w:lvlJc w:val="left"/>
      <w:pPr>
        <w:tabs>
          <w:tab w:val="num" w:pos="360"/>
        </w:tabs>
        <w:ind w:left="360" w:hanging="360"/>
      </w:pPr>
      <w:rPr>
        <w:rFonts w:ascii="Symbol" w:hAnsi="Symbol" w:hint="default"/>
      </w:rPr>
    </w:lvl>
  </w:abstractNum>
  <w:abstractNum w:abstractNumId="10">
    <w:nsid w:val="03835F8C"/>
    <w:multiLevelType w:val="singleLevel"/>
    <w:tmpl w:val="04100001"/>
    <w:lvl w:ilvl="0">
      <w:start w:val="1"/>
      <w:numFmt w:val="bullet"/>
      <w:pStyle w:val="Numeroelenco5"/>
      <w:lvlText w:val=""/>
      <w:lvlJc w:val="left"/>
      <w:pPr>
        <w:tabs>
          <w:tab w:val="num" w:pos="360"/>
        </w:tabs>
        <w:ind w:left="360" w:hanging="360"/>
      </w:pPr>
      <w:rPr>
        <w:rFonts w:ascii="Symbol" w:hAnsi="Symbol" w:hint="default"/>
      </w:rPr>
    </w:lvl>
  </w:abstractNum>
  <w:abstractNum w:abstractNumId="11">
    <w:nsid w:val="0C234ED8"/>
    <w:multiLevelType w:val="singleLevel"/>
    <w:tmpl w:val="04100001"/>
    <w:lvl w:ilvl="0">
      <w:start w:val="1"/>
      <w:numFmt w:val="bullet"/>
      <w:pStyle w:val="Numeroelenco2"/>
      <w:lvlText w:val=""/>
      <w:lvlJc w:val="left"/>
      <w:pPr>
        <w:tabs>
          <w:tab w:val="num" w:pos="360"/>
        </w:tabs>
        <w:ind w:left="360" w:hanging="360"/>
      </w:pPr>
      <w:rPr>
        <w:rFonts w:ascii="Symbol" w:hAnsi="Symbol" w:hint="default"/>
      </w:rPr>
    </w:lvl>
  </w:abstractNum>
  <w:abstractNum w:abstractNumId="12">
    <w:nsid w:val="1538399D"/>
    <w:multiLevelType w:val="singleLevel"/>
    <w:tmpl w:val="04100001"/>
    <w:lvl w:ilvl="0">
      <w:start w:val="1"/>
      <w:numFmt w:val="bullet"/>
      <w:pStyle w:val="Puntoelenco3"/>
      <w:lvlText w:val=""/>
      <w:lvlJc w:val="left"/>
      <w:pPr>
        <w:tabs>
          <w:tab w:val="num" w:pos="360"/>
        </w:tabs>
        <w:ind w:left="360" w:hanging="360"/>
      </w:pPr>
      <w:rPr>
        <w:rFonts w:ascii="Symbol" w:hAnsi="Symbol" w:hint="default"/>
      </w:rPr>
    </w:lvl>
  </w:abstractNum>
  <w:abstractNum w:abstractNumId="13">
    <w:nsid w:val="23D604E8"/>
    <w:multiLevelType w:val="hybridMultilevel"/>
    <w:tmpl w:val="F48C3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B438DD"/>
    <w:multiLevelType w:val="multilevel"/>
    <w:tmpl w:val="7E6441E4"/>
    <w:lvl w:ilvl="0">
      <w:start w:val="1"/>
      <w:numFmt w:val="bullet"/>
      <w:pStyle w:val="Puntoelenco5"/>
      <w:lvlText w:val=""/>
      <w:lvlJc w:val="left"/>
      <w:pPr>
        <w:tabs>
          <w:tab w:val="num" w:pos="567"/>
        </w:tabs>
        <w:ind w:left="567" w:hanging="567"/>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C9216EE"/>
    <w:multiLevelType w:val="hybridMultilevel"/>
    <w:tmpl w:val="7ADCE862"/>
    <w:lvl w:ilvl="0" w:tplc="23DE4D14">
      <w:numFmt w:val="bullet"/>
      <w:lvlText w:val="-"/>
      <w:lvlJc w:val="left"/>
      <w:pPr>
        <w:ind w:left="720" w:hanging="360"/>
      </w:pPr>
      <w:rPr>
        <w:rFonts w:ascii="CG Times" w:eastAsiaTheme="minorEastAsia" w:hAnsi="CG Time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1BC0CCB"/>
    <w:multiLevelType w:val="singleLevel"/>
    <w:tmpl w:val="04100001"/>
    <w:lvl w:ilvl="0">
      <w:start w:val="1"/>
      <w:numFmt w:val="bullet"/>
      <w:pStyle w:val="Numeroelenco4"/>
      <w:lvlText w:val=""/>
      <w:lvlJc w:val="left"/>
      <w:pPr>
        <w:tabs>
          <w:tab w:val="num" w:pos="360"/>
        </w:tabs>
        <w:ind w:left="360" w:hanging="360"/>
      </w:pPr>
      <w:rPr>
        <w:rFonts w:ascii="Symbol" w:hAnsi="Symbol" w:hint="default"/>
      </w:rPr>
    </w:lvl>
  </w:abstractNum>
  <w:abstractNum w:abstractNumId="17">
    <w:nsid w:val="43BB13E4"/>
    <w:multiLevelType w:val="singleLevel"/>
    <w:tmpl w:val="04100001"/>
    <w:lvl w:ilvl="0">
      <w:start w:val="1"/>
      <w:numFmt w:val="bullet"/>
      <w:pStyle w:val="Puntoelenco"/>
      <w:lvlText w:val=""/>
      <w:lvlJc w:val="left"/>
      <w:pPr>
        <w:tabs>
          <w:tab w:val="num" w:pos="360"/>
        </w:tabs>
        <w:ind w:left="360" w:hanging="360"/>
      </w:pPr>
      <w:rPr>
        <w:rFonts w:ascii="Symbol" w:hAnsi="Symbol" w:hint="default"/>
      </w:rPr>
    </w:lvl>
  </w:abstractNum>
  <w:abstractNum w:abstractNumId="18">
    <w:nsid w:val="4AE877C9"/>
    <w:multiLevelType w:val="singleLevel"/>
    <w:tmpl w:val="56F467BA"/>
    <w:lvl w:ilvl="0">
      <w:start w:val="1"/>
      <w:numFmt w:val="lowerLetter"/>
      <w:lvlText w:val="%1)"/>
      <w:lvlJc w:val="left"/>
      <w:pPr>
        <w:tabs>
          <w:tab w:val="num" w:pos="720"/>
        </w:tabs>
        <w:ind w:left="720" w:hanging="360"/>
      </w:pPr>
      <w:rPr>
        <w:rFonts w:cs="Times New Roman" w:hint="default"/>
      </w:rPr>
    </w:lvl>
  </w:abstractNum>
  <w:abstractNum w:abstractNumId="19">
    <w:nsid w:val="531B7480"/>
    <w:multiLevelType w:val="singleLevel"/>
    <w:tmpl w:val="04100001"/>
    <w:lvl w:ilvl="0">
      <w:start w:val="1"/>
      <w:numFmt w:val="bullet"/>
      <w:pStyle w:val="Puntoelenco2"/>
      <w:lvlText w:val=""/>
      <w:lvlJc w:val="left"/>
      <w:pPr>
        <w:tabs>
          <w:tab w:val="num" w:pos="360"/>
        </w:tabs>
        <w:ind w:left="360" w:hanging="360"/>
      </w:pPr>
      <w:rPr>
        <w:rFonts w:ascii="Symbol" w:hAnsi="Symbol" w:hint="default"/>
      </w:rPr>
    </w:lvl>
  </w:abstractNum>
  <w:abstractNum w:abstractNumId="20">
    <w:nsid w:val="575C22F2"/>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1">
    <w:nsid w:val="5DDE564F"/>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2">
    <w:nsid w:val="617918DA"/>
    <w:multiLevelType w:val="singleLevel"/>
    <w:tmpl w:val="04100001"/>
    <w:lvl w:ilvl="0">
      <w:start w:val="1"/>
      <w:numFmt w:val="bullet"/>
      <w:pStyle w:val="Numeroelenco"/>
      <w:lvlText w:val=""/>
      <w:lvlJc w:val="left"/>
      <w:pPr>
        <w:tabs>
          <w:tab w:val="num" w:pos="360"/>
        </w:tabs>
        <w:ind w:left="360" w:hanging="360"/>
      </w:pPr>
      <w:rPr>
        <w:rFonts w:ascii="Symbol" w:hAnsi="Symbol" w:hint="default"/>
      </w:rPr>
    </w:lvl>
  </w:abstractNum>
  <w:abstractNum w:abstractNumId="23">
    <w:nsid w:val="6A1C11A0"/>
    <w:multiLevelType w:val="singleLevel"/>
    <w:tmpl w:val="04100001"/>
    <w:lvl w:ilvl="0">
      <w:start w:val="1"/>
      <w:numFmt w:val="bullet"/>
      <w:pStyle w:val="Puntoelenco4"/>
      <w:lvlText w:val=""/>
      <w:lvlJc w:val="left"/>
      <w:pPr>
        <w:tabs>
          <w:tab w:val="num" w:pos="360"/>
        </w:tabs>
        <w:ind w:left="360" w:hanging="360"/>
      </w:pPr>
      <w:rPr>
        <w:rFonts w:ascii="Symbol" w:hAnsi="Symbol" w:hint="default"/>
      </w:rPr>
    </w:lvl>
  </w:abstractNum>
  <w:abstractNum w:abstractNumId="24">
    <w:nsid w:val="7986663F"/>
    <w:multiLevelType w:val="singleLevel"/>
    <w:tmpl w:val="04100001"/>
    <w:lvl w:ilvl="0">
      <w:start w:val="1"/>
      <w:numFmt w:val="bullet"/>
      <w:pStyle w:val="Numeroelenco3"/>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 w:numId="22">
    <w:abstractNumId w:val="21"/>
  </w:num>
  <w:num w:numId="23">
    <w:abstractNumId w:val="18"/>
  </w:num>
  <w:num w:numId="24">
    <w:abstractNumId w:val="22"/>
  </w:num>
  <w:num w:numId="25">
    <w:abstractNumId w:val="11"/>
  </w:num>
  <w:num w:numId="26">
    <w:abstractNumId w:val="24"/>
  </w:num>
  <w:num w:numId="27">
    <w:abstractNumId w:val="16"/>
  </w:num>
  <w:num w:numId="28">
    <w:abstractNumId w:val="10"/>
  </w:num>
  <w:num w:numId="29">
    <w:abstractNumId w:val="17"/>
  </w:num>
  <w:num w:numId="30">
    <w:abstractNumId w:val="19"/>
  </w:num>
  <w:num w:numId="31">
    <w:abstractNumId w:val="12"/>
  </w:num>
  <w:num w:numId="32">
    <w:abstractNumId w:val="23"/>
  </w:num>
  <w:num w:numId="33">
    <w:abstractNumId w:val="14"/>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 w:numId="44">
    <w:abstractNumId w:val="1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350"/>
    <w:rsid w:val="00014C09"/>
    <w:rsid w:val="000509A2"/>
    <w:rsid w:val="00070E6C"/>
    <w:rsid w:val="000775FE"/>
    <w:rsid w:val="000B32A6"/>
    <w:rsid w:val="000E71C1"/>
    <w:rsid w:val="0011122A"/>
    <w:rsid w:val="00155076"/>
    <w:rsid w:val="00167B4E"/>
    <w:rsid w:val="00172BBE"/>
    <w:rsid w:val="00181B58"/>
    <w:rsid w:val="001D4AEB"/>
    <w:rsid w:val="00246F25"/>
    <w:rsid w:val="002D7005"/>
    <w:rsid w:val="002F6AAB"/>
    <w:rsid w:val="00315CEF"/>
    <w:rsid w:val="00317517"/>
    <w:rsid w:val="00345F27"/>
    <w:rsid w:val="003649B7"/>
    <w:rsid w:val="003C0194"/>
    <w:rsid w:val="003E007F"/>
    <w:rsid w:val="004052E3"/>
    <w:rsid w:val="00414969"/>
    <w:rsid w:val="00483576"/>
    <w:rsid w:val="00484004"/>
    <w:rsid w:val="004A1722"/>
    <w:rsid w:val="004A36C7"/>
    <w:rsid w:val="004C7243"/>
    <w:rsid w:val="00507EC2"/>
    <w:rsid w:val="005535EA"/>
    <w:rsid w:val="005F07EC"/>
    <w:rsid w:val="005F262A"/>
    <w:rsid w:val="00647476"/>
    <w:rsid w:val="00665984"/>
    <w:rsid w:val="00676E8C"/>
    <w:rsid w:val="006A569D"/>
    <w:rsid w:val="006C58E1"/>
    <w:rsid w:val="006D2767"/>
    <w:rsid w:val="006E14E5"/>
    <w:rsid w:val="006E291B"/>
    <w:rsid w:val="0070359B"/>
    <w:rsid w:val="007317C3"/>
    <w:rsid w:val="0073354D"/>
    <w:rsid w:val="007B20B8"/>
    <w:rsid w:val="007D3B63"/>
    <w:rsid w:val="007E2116"/>
    <w:rsid w:val="00855350"/>
    <w:rsid w:val="008707DD"/>
    <w:rsid w:val="00874773"/>
    <w:rsid w:val="008D3AAE"/>
    <w:rsid w:val="008F0984"/>
    <w:rsid w:val="009358B0"/>
    <w:rsid w:val="00950F29"/>
    <w:rsid w:val="00962D1B"/>
    <w:rsid w:val="009C6863"/>
    <w:rsid w:val="009E76BB"/>
    <w:rsid w:val="00A13C74"/>
    <w:rsid w:val="00A45DF9"/>
    <w:rsid w:val="00A50843"/>
    <w:rsid w:val="00A51438"/>
    <w:rsid w:val="00A6242F"/>
    <w:rsid w:val="00A66B7E"/>
    <w:rsid w:val="00AB789F"/>
    <w:rsid w:val="00B24296"/>
    <w:rsid w:val="00B27C10"/>
    <w:rsid w:val="00B44F94"/>
    <w:rsid w:val="00B51590"/>
    <w:rsid w:val="00B9367C"/>
    <w:rsid w:val="00BB5D97"/>
    <w:rsid w:val="00BC62B0"/>
    <w:rsid w:val="00BD00DC"/>
    <w:rsid w:val="00BD559A"/>
    <w:rsid w:val="00BE15D3"/>
    <w:rsid w:val="00C22368"/>
    <w:rsid w:val="00C2446F"/>
    <w:rsid w:val="00C86591"/>
    <w:rsid w:val="00CA3D60"/>
    <w:rsid w:val="00CB05E9"/>
    <w:rsid w:val="00CE6EA1"/>
    <w:rsid w:val="00D11356"/>
    <w:rsid w:val="00D149E6"/>
    <w:rsid w:val="00D271CF"/>
    <w:rsid w:val="00D77A27"/>
    <w:rsid w:val="00E0192F"/>
    <w:rsid w:val="00E44F9A"/>
    <w:rsid w:val="00E645CB"/>
    <w:rsid w:val="00E728B4"/>
    <w:rsid w:val="00F41FEA"/>
    <w:rsid w:val="00F9276D"/>
    <w:rsid w:val="00F956F5"/>
    <w:rsid w:val="00FE5F37"/>
    <w:rsid w:val="00FF5E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annotation reference" w:unhideWhenUsed="1"/>
    <w:lsdException w:name="line number" w:unhideWhenUsed="1"/>
    <w:lsdException w:name="page number" w:unhideWhenUsed="1"/>
    <w:lsdException w:name="endnote reference" w:unhideWhenUsed="1"/>
    <w:lsdException w:name="Title" w:semiHidden="0" w:qFormat="1"/>
    <w:lsdException w:name="Body Text Indent" w:unhideWhenUsed="1"/>
    <w:lsdException w:name="Subtitle" w:semiHidden="0" w:qFormat="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jc w:val="right"/>
      <w:outlineLvl w:val="0"/>
    </w:pPr>
    <w:rPr>
      <w:rFonts w:ascii="Arial" w:hAnsi="Arial" w:cs="Arial"/>
      <w:b/>
      <w:bCs/>
      <w:sz w:val="28"/>
      <w:szCs w:val="28"/>
    </w:rPr>
  </w:style>
  <w:style w:type="paragraph" w:styleId="Titolo2">
    <w:name w:val="heading 2"/>
    <w:basedOn w:val="Normale"/>
    <w:next w:val="Normale"/>
    <w:link w:val="Titolo2Carattere"/>
    <w:uiPriority w:val="99"/>
    <w:qFormat/>
    <w:pPr>
      <w:keepNext/>
      <w:jc w:val="center"/>
      <w:outlineLvl w:val="1"/>
    </w:pPr>
    <w:rPr>
      <w:rFonts w:ascii="Arial" w:hAnsi="Arial" w:cs="Arial"/>
      <w:b/>
      <w:bCs/>
    </w:rPr>
  </w:style>
  <w:style w:type="paragraph" w:styleId="Titolo3">
    <w:name w:val="heading 3"/>
    <w:basedOn w:val="Normale"/>
    <w:next w:val="Normale"/>
    <w:link w:val="Titolo3Carattere"/>
    <w:uiPriority w:val="99"/>
    <w:qFormat/>
    <w:pPr>
      <w:keepNext/>
      <w:spacing w:before="240" w:after="60"/>
      <w:outlineLvl w:val="2"/>
    </w:pPr>
    <w:rPr>
      <w:rFonts w:ascii="Arial" w:hAnsi="Arial" w:cs="Arial"/>
    </w:rPr>
  </w:style>
  <w:style w:type="paragraph" w:styleId="Titolo4">
    <w:name w:val="heading 4"/>
    <w:basedOn w:val="Normale"/>
    <w:next w:val="Normale"/>
    <w:link w:val="Titolo4Carattere"/>
    <w:uiPriority w:val="99"/>
    <w:qFormat/>
    <w:pPr>
      <w:keepNext/>
      <w:spacing w:before="240" w:after="60"/>
      <w:outlineLvl w:val="3"/>
    </w:pPr>
    <w:rPr>
      <w:rFonts w:ascii="Arial" w:hAnsi="Arial" w:cs="Arial"/>
      <w:b/>
      <w:bCs/>
    </w:rPr>
  </w:style>
  <w:style w:type="paragraph" w:styleId="Titolo5">
    <w:name w:val="heading 5"/>
    <w:basedOn w:val="Normale"/>
    <w:next w:val="Normale"/>
    <w:link w:val="Titolo5Carattere"/>
    <w:uiPriority w:val="99"/>
    <w:qFormat/>
    <w:pPr>
      <w:spacing w:before="240" w:after="60"/>
      <w:outlineLvl w:val="4"/>
    </w:pPr>
    <w:rPr>
      <w:sz w:val="22"/>
      <w:szCs w:val="22"/>
    </w:rPr>
  </w:style>
  <w:style w:type="paragraph" w:styleId="Titolo6">
    <w:name w:val="heading 6"/>
    <w:basedOn w:val="Normale"/>
    <w:next w:val="Normale"/>
    <w:link w:val="Titolo6Carattere"/>
    <w:uiPriority w:val="99"/>
    <w:qFormat/>
    <w:pPr>
      <w:spacing w:before="240" w:after="60"/>
      <w:outlineLvl w:val="5"/>
    </w:pPr>
    <w:rPr>
      <w:i/>
      <w:iCs/>
      <w:sz w:val="22"/>
      <w:szCs w:val="22"/>
    </w:rPr>
  </w:style>
  <w:style w:type="paragraph" w:styleId="Titolo7">
    <w:name w:val="heading 7"/>
    <w:basedOn w:val="Normale"/>
    <w:next w:val="Normale"/>
    <w:link w:val="Titolo7Carattere"/>
    <w:uiPriority w:val="99"/>
    <w:qFormat/>
    <w:pPr>
      <w:spacing w:before="240" w:after="60"/>
      <w:outlineLvl w:val="6"/>
    </w:pPr>
    <w:rPr>
      <w:rFonts w:ascii="Arial" w:hAnsi="Arial" w:cs="Arial"/>
      <w:sz w:val="20"/>
      <w:szCs w:val="20"/>
    </w:rPr>
  </w:style>
  <w:style w:type="paragraph" w:styleId="Titolo8">
    <w:name w:val="heading 8"/>
    <w:basedOn w:val="Normale"/>
    <w:next w:val="Normale"/>
    <w:link w:val="Titolo8Carattere"/>
    <w:uiPriority w:val="99"/>
    <w:qFormat/>
    <w:pPr>
      <w:spacing w:before="240" w:after="60"/>
      <w:outlineLvl w:val="7"/>
    </w:pPr>
    <w:rPr>
      <w:rFonts w:ascii="Arial" w:hAnsi="Arial" w:cs="Arial"/>
      <w:i/>
      <w:iCs/>
      <w:sz w:val="20"/>
      <w:szCs w:val="20"/>
    </w:rPr>
  </w:style>
  <w:style w:type="paragraph" w:styleId="Titolo9">
    <w:name w:val="heading 9"/>
    <w:basedOn w:val="Normale"/>
    <w:next w:val="Normale"/>
    <w:link w:val="Titolo9Carattere"/>
    <w:uiPriority w:val="99"/>
    <w:qFormat/>
    <w:pPr>
      <w:spacing w:before="240" w:after="60"/>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character" w:customStyle="1" w:styleId="Titolo6Carattere">
    <w:name w:val="Titolo 6 Carattere"/>
    <w:basedOn w:val="Carpredefinitoparagrafo"/>
    <w:link w:val="Titolo6"/>
    <w:uiPriority w:val="9"/>
    <w:semiHidden/>
    <w:locked/>
    <w:rPr>
      <w:rFonts w:cs="Times New Roman"/>
      <w:b/>
      <w:bCs/>
    </w:rPr>
  </w:style>
  <w:style w:type="character" w:customStyle="1" w:styleId="Titolo7Carattere">
    <w:name w:val="Titolo 7 Carattere"/>
    <w:basedOn w:val="Carpredefinitoparagrafo"/>
    <w:link w:val="Titolo7"/>
    <w:uiPriority w:val="9"/>
    <w:semiHidden/>
    <w:locked/>
    <w:rPr>
      <w:rFonts w:cs="Times New Roman"/>
      <w:sz w:val="24"/>
      <w:szCs w:val="24"/>
    </w:rPr>
  </w:style>
  <w:style w:type="character" w:customStyle="1" w:styleId="Titolo8Carattere">
    <w:name w:val="Titolo 8 Carattere"/>
    <w:basedOn w:val="Carpredefinitoparagrafo"/>
    <w:link w:val="Titolo8"/>
    <w:uiPriority w:val="9"/>
    <w:semiHidden/>
    <w:locked/>
    <w:rPr>
      <w:rFonts w:cs="Times New Roman"/>
      <w:i/>
      <w:iCs/>
      <w:sz w:val="24"/>
      <w:szCs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rPr>
  </w:style>
  <w:style w:type="paragraph" w:styleId="Corpotesto">
    <w:name w:val="Body Text"/>
    <w:basedOn w:val="Normale"/>
    <w:link w:val="CorpotestoCarattere"/>
    <w:uiPriority w:val="99"/>
    <w:pPr>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rPr>
  </w:style>
  <w:style w:type="character" w:styleId="Rimandonotaapidipagina">
    <w:name w:val="footnote reference"/>
    <w:basedOn w:val="Carpredefinitoparagrafo"/>
    <w:uiPriority w:val="99"/>
    <w:rPr>
      <w:rFonts w:cs="Times New Roman"/>
      <w:vertAlign w:val="superscript"/>
    </w:rPr>
  </w:style>
  <w:style w:type="paragraph" w:styleId="Corpodeltesto2">
    <w:name w:val="Body Text 2"/>
    <w:basedOn w:val="Normale"/>
    <w:link w:val="Corpodeltesto2Carattere"/>
    <w:uiPriority w:val="99"/>
    <w:pPr>
      <w:spacing w:after="120"/>
      <w:ind w:left="283"/>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Corpodeltesto3">
    <w:name w:val="Body Text 3"/>
    <w:basedOn w:val="Normale"/>
    <w:link w:val="Corpodeltesto3Carattere"/>
    <w:uiPriority w:val="99"/>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ascii="Times New Roman" w:hAnsi="Times New Roman" w:cs="Times New Roman"/>
      <w:sz w:val="16"/>
      <w:szCs w:val="16"/>
    </w:rPr>
  </w:style>
  <w:style w:type="paragraph" w:styleId="Data">
    <w:name w:val="Date"/>
    <w:basedOn w:val="Normale"/>
    <w:next w:val="Normale"/>
    <w:link w:val="DataCarattere"/>
    <w:uiPriority w:val="99"/>
  </w:style>
  <w:style w:type="character" w:customStyle="1" w:styleId="DataCarattere">
    <w:name w:val="Data Carattere"/>
    <w:basedOn w:val="Carpredefinitoparagrafo"/>
    <w:link w:val="Data"/>
    <w:uiPriority w:val="99"/>
    <w:semiHidden/>
    <w:locked/>
    <w:rPr>
      <w:rFonts w:ascii="Times New Roman" w:hAnsi="Times New Roman" w:cs="Times New Roman"/>
      <w:sz w:val="24"/>
      <w:szCs w:val="24"/>
    </w:rPr>
  </w:style>
  <w:style w:type="paragraph" w:styleId="Didascalia">
    <w:name w:val="caption"/>
    <w:basedOn w:val="Normale"/>
    <w:next w:val="Normale"/>
    <w:uiPriority w:val="99"/>
    <w:qFormat/>
    <w:pPr>
      <w:spacing w:before="120" w:after="120"/>
    </w:pPr>
    <w:rPr>
      <w:b/>
      <w:bCs/>
    </w:rPr>
  </w:style>
  <w:style w:type="paragraph" w:styleId="Elenco">
    <w:name w:val="List"/>
    <w:basedOn w:val="Normale"/>
    <w:uiPriority w:val="99"/>
    <w:pPr>
      <w:ind w:left="283" w:hanging="283"/>
    </w:pPr>
  </w:style>
  <w:style w:type="paragraph" w:styleId="Elenco2">
    <w:name w:val="List 2"/>
    <w:basedOn w:val="Normale"/>
    <w:uiPriority w:val="99"/>
    <w:pPr>
      <w:ind w:left="566" w:hanging="283"/>
    </w:pPr>
  </w:style>
  <w:style w:type="paragraph" w:styleId="Elenco3">
    <w:name w:val="List 3"/>
    <w:basedOn w:val="Normale"/>
    <w:uiPriority w:val="99"/>
    <w:pPr>
      <w:ind w:left="849" w:hanging="283"/>
    </w:pPr>
  </w:style>
  <w:style w:type="paragraph" w:styleId="Elenco4">
    <w:name w:val="List 4"/>
    <w:basedOn w:val="Normale"/>
    <w:uiPriority w:val="99"/>
    <w:pPr>
      <w:ind w:left="1132" w:hanging="283"/>
    </w:pPr>
  </w:style>
  <w:style w:type="paragraph" w:styleId="Elenco5">
    <w:name w:val="List 5"/>
    <w:basedOn w:val="Normale"/>
    <w:uiPriority w:val="99"/>
    <w:pPr>
      <w:ind w:left="1415" w:hanging="283"/>
    </w:pPr>
  </w:style>
  <w:style w:type="paragraph" w:styleId="Elencocontinua">
    <w:name w:val="List Continue"/>
    <w:basedOn w:val="Normale"/>
    <w:uiPriority w:val="99"/>
    <w:pPr>
      <w:spacing w:after="120"/>
      <w:ind w:left="283"/>
    </w:pPr>
  </w:style>
  <w:style w:type="paragraph" w:styleId="Elencocontinua2">
    <w:name w:val="List Continue 2"/>
    <w:basedOn w:val="Normale"/>
    <w:uiPriority w:val="99"/>
    <w:pPr>
      <w:spacing w:after="120"/>
      <w:ind w:left="566"/>
    </w:pPr>
  </w:style>
  <w:style w:type="paragraph" w:styleId="Elencocontinua3">
    <w:name w:val="List Continue 3"/>
    <w:basedOn w:val="Normale"/>
    <w:uiPriority w:val="99"/>
    <w:pPr>
      <w:spacing w:after="120"/>
      <w:ind w:left="849"/>
    </w:pPr>
  </w:style>
  <w:style w:type="paragraph" w:styleId="Elencocontinua4">
    <w:name w:val="List Continue 4"/>
    <w:basedOn w:val="Normale"/>
    <w:uiPriority w:val="99"/>
    <w:pPr>
      <w:spacing w:after="120"/>
      <w:ind w:left="1132"/>
    </w:pPr>
  </w:style>
  <w:style w:type="paragraph" w:styleId="Elencocontinua5">
    <w:name w:val="List Continue 5"/>
    <w:basedOn w:val="Normale"/>
    <w:uiPriority w:val="99"/>
    <w:pPr>
      <w:spacing w:after="120"/>
      <w:ind w:left="1415"/>
    </w:pPr>
  </w:style>
  <w:style w:type="paragraph" w:styleId="Firma">
    <w:name w:val="Signature"/>
    <w:basedOn w:val="Normale"/>
    <w:link w:val="FirmaCarattere"/>
    <w:uiPriority w:val="99"/>
    <w:pPr>
      <w:ind w:left="4252"/>
    </w:pPr>
  </w:style>
  <w:style w:type="character" w:customStyle="1" w:styleId="FirmaCarattere">
    <w:name w:val="Firma Carattere"/>
    <w:basedOn w:val="Carpredefinitoparagrafo"/>
    <w:link w:val="Firma"/>
    <w:uiPriority w:val="99"/>
    <w:semiHidden/>
    <w:locked/>
    <w:rPr>
      <w:rFonts w:ascii="Times New Roman" w:hAnsi="Times New Roman" w:cs="Times New Roman"/>
      <w:sz w:val="24"/>
      <w:szCs w:val="24"/>
    </w:rPr>
  </w:style>
  <w:style w:type="paragraph" w:styleId="Formuladiapertura">
    <w:name w:val="Salutation"/>
    <w:basedOn w:val="Normale"/>
    <w:next w:val="Normale"/>
    <w:link w:val="FormuladiaperturaCarattere"/>
    <w:uiPriority w:val="99"/>
  </w:style>
  <w:style w:type="character" w:customStyle="1" w:styleId="FormuladiaperturaCarattere">
    <w:name w:val="Formula di apertura Carattere"/>
    <w:basedOn w:val="Carpredefinitoparagrafo"/>
    <w:link w:val="Formuladiapertura"/>
    <w:uiPriority w:val="99"/>
    <w:semiHidden/>
    <w:locked/>
    <w:rPr>
      <w:rFonts w:ascii="Times New Roman" w:hAnsi="Times New Roman" w:cs="Times New Roman"/>
      <w:sz w:val="24"/>
      <w:szCs w:val="24"/>
    </w:rPr>
  </w:style>
  <w:style w:type="paragraph" w:styleId="Formuladichiusura">
    <w:name w:val="Closing"/>
    <w:basedOn w:val="Normale"/>
    <w:link w:val="FormuladichiusuraCarattere"/>
    <w:uiPriority w:val="99"/>
    <w:pPr>
      <w:ind w:left="4252"/>
    </w:pPr>
  </w:style>
  <w:style w:type="character" w:customStyle="1" w:styleId="FormuladichiusuraCarattere">
    <w:name w:val="Formula di chiusura Carattere"/>
    <w:basedOn w:val="Carpredefinitoparagrafo"/>
    <w:link w:val="Formuladichiusura"/>
    <w:uiPriority w:val="99"/>
    <w:semiHidden/>
    <w:locked/>
    <w:rPr>
      <w:rFonts w:ascii="Times New Roman" w:hAnsi="Times New Roman" w:cs="Times New Roman"/>
      <w:sz w:val="24"/>
      <w:szCs w:val="24"/>
    </w:rPr>
  </w:style>
  <w:style w:type="paragraph" w:styleId="Indice1">
    <w:name w:val="index 1"/>
    <w:basedOn w:val="Normale"/>
    <w:next w:val="Normale"/>
    <w:autoRedefine/>
    <w:uiPriority w:val="99"/>
    <w:pPr>
      <w:ind w:left="240" w:hanging="240"/>
    </w:pPr>
  </w:style>
  <w:style w:type="paragraph" w:styleId="Indice2">
    <w:name w:val="index 2"/>
    <w:basedOn w:val="Normale"/>
    <w:next w:val="Normale"/>
    <w:autoRedefine/>
    <w:uiPriority w:val="99"/>
    <w:pPr>
      <w:ind w:left="480" w:hanging="240"/>
    </w:pPr>
  </w:style>
  <w:style w:type="paragraph" w:styleId="Indice3">
    <w:name w:val="index 3"/>
    <w:basedOn w:val="Normale"/>
    <w:next w:val="Normale"/>
    <w:autoRedefine/>
    <w:uiPriority w:val="99"/>
    <w:pPr>
      <w:ind w:left="720" w:hanging="240"/>
    </w:pPr>
  </w:style>
  <w:style w:type="paragraph" w:styleId="Indice4">
    <w:name w:val="index 4"/>
    <w:basedOn w:val="Normale"/>
    <w:next w:val="Normale"/>
    <w:autoRedefine/>
    <w:uiPriority w:val="99"/>
    <w:pPr>
      <w:ind w:left="960" w:hanging="240"/>
    </w:pPr>
  </w:style>
  <w:style w:type="paragraph" w:styleId="Indice5">
    <w:name w:val="index 5"/>
    <w:basedOn w:val="Normale"/>
    <w:next w:val="Normale"/>
    <w:autoRedefine/>
    <w:uiPriority w:val="99"/>
    <w:pPr>
      <w:ind w:left="1200" w:hanging="240"/>
    </w:pPr>
  </w:style>
  <w:style w:type="paragraph" w:styleId="Indice6">
    <w:name w:val="index 6"/>
    <w:basedOn w:val="Normale"/>
    <w:next w:val="Normale"/>
    <w:autoRedefine/>
    <w:uiPriority w:val="99"/>
    <w:pPr>
      <w:ind w:left="1440" w:hanging="240"/>
    </w:pPr>
  </w:style>
  <w:style w:type="paragraph" w:styleId="Indice7">
    <w:name w:val="index 7"/>
    <w:basedOn w:val="Normale"/>
    <w:next w:val="Normale"/>
    <w:autoRedefine/>
    <w:uiPriority w:val="99"/>
    <w:pPr>
      <w:ind w:left="1680" w:hanging="240"/>
    </w:pPr>
  </w:style>
  <w:style w:type="paragraph" w:styleId="Indice8">
    <w:name w:val="index 8"/>
    <w:basedOn w:val="Normale"/>
    <w:next w:val="Normale"/>
    <w:autoRedefine/>
    <w:uiPriority w:val="99"/>
    <w:pPr>
      <w:ind w:left="1920" w:hanging="240"/>
    </w:pPr>
  </w:style>
  <w:style w:type="paragraph" w:styleId="Indice9">
    <w:name w:val="index 9"/>
    <w:basedOn w:val="Normale"/>
    <w:next w:val="Normale"/>
    <w:autoRedefine/>
    <w:uiPriority w:val="99"/>
    <w:pPr>
      <w:ind w:left="2160" w:hanging="240"/>
    </w:pPr>
  </w:style>
  <w:style w:type="paragraph" w:styleId="Indicedellefigure">
    <w:name w:val="table of figures"/>
    <w:basedOn w:val="Normale"/>
    <w:next w:val="Normale"/>
    <w:uiPriority w:val="99"/>
    <w:pPr>
      <w:ind w:left="480" w:hanging="480"/>
    </w:pPr>
  </w:style>
  <w:style w:type="paragraph" w:styleId="Indicefonti">
    <w:name w:val="table of authorities"/>
    <w:basedOn w:val="Normale"/>
    <w:next w:val="Normale"/>
    <w:uiPriority w:val="99"/>
    <w:pPr>
      <w:ind w:left="240" w:hanging="240"/>
    </w:pPr>
  </w:style>
  <w:style w:type="paragraph" w:styleId="Indirizzodestinatario">
    <w:name w:val="envelope address"/>
    <w:basedOn w:val="Normale"/>
    <w:uiPriority w:val="99"/>
    <w:pPr>
      <w:framePr w:w="7920" w:h="1980" w:hRule="exact" w:hSpace="141" w:wrap="auto" w:hAnchor="page" w:xAlign="center" w:yAlign="bottom"/>
      <w:ind w:left="2880"/>
    </w:pPr>
    <w:rPr>
      <w:rFonts w:ascii="Arial" w:hAnsi="Arial" w:cs="Arial"/>
    </w:rPr>
  </w:style>
  <w:style w:type="paragraph" w:styleId="Indirizzomittente">
    <w:name w:val="envelope return"/>
    <w:basedOn w:val="Normale"/>
    <w:uiPriority w:val="99"/>
    <w:rPr>
      <w:rFonts w:ascii="Arial" w:hAnsi="Arial" w:cs="Arial"/>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Intestazionenota">
    <w:name w:val="Note Heading"/>
    <w:basedOn w:val="Normale"/>
    <w:next w:val="Normale"/>
    <w:link w:val="IntestazionenotaCarattere"/>
    <w:uiPriority w:val="99"/>
  </w:style>
  <w:style w:type="character" w:customStyle="1" w:styleId="IntestazionenotaCarattere">
    <w:name w:val="Intestazione nota Carattere"/>
    <w:basedOn w:val="Carpredefinitoparagrafo"/>
    <w:link w:val="Intestazionenota"/>
    <w:uiPriority w:val="99"/>
    <w:semiHidden/>
    <w:locked/>
    <w:rPr>
      <w:rFonts w:ascii="Times New Roman" w:hAnsi="Times New Roman" w:cs="Times New Roman"/>
      <w:sz w:val="24"/>
      <w:szCs w:val="24"/>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Pr>
      <w:rFonts w:ascii="Tahoma" w:hAnsi="Tahoma" w:cs="Tahoma"/>
      <w:sz w:val="16"/>
      <w:szCs w:val="16"/>
    </w:rPr>
  </w:style>
  <w:style w:type="paragraph" w:styleId="Numeroelenco">
    <w:name w:val="List Number"/>
    <w:basedOn w:val="Normale"/>
    <w:uiPriority w:val="99"/>
    <w:pPr>
      <w:numPr>
        <w:numId w:val="24"/>
      </w:numPr>
    </w:pPr>
  </w:style>
  <w:style w:type="paragraph" w:styleId="Numeroelenco2">
    <w:name w:val="List Number 2"/>
    <w:basedOn w:val="Normale"/>
    <w:uiPriority w:val="99"/>
    <w:pPr>
      <w:numPr>
        <w:numId w:val="25"/>
      </w:numPr>
      <w:tabs>
        <w:tab w:val="clear" w:pos="360"/>
        <w:tab w:val="num" w:pos="643"/>
      </w:tabs>
      <w:ind w:left="643"/>
    </w:pPr>
  </w:style>
  <w:style w:type="paragraph" w:styleId="Numeroelenco3">
    <w:name w:val="List Number 3"/>
    <w:basedOn w:val="Normale"/>
    <w:uiPriority w:val="99"/>
    <w:pPr>
      <w:numPr>
        <w:numId w:val="26"/>
      </w:numPr>
      <w:tabs>
        <w:tab w:val="clear" w:pos="360"/>
        <w:tab w:val="num" w:pos="926"/>
      </w:tabs>
      <w:ind w:left="926"/>
    </w:pPr>
  </w:style>
  <w:style w:type="paragraph" w:styleId="Numeroelenco4">
    <w:name w:val="List Number 4"/>
    <w:basedOn w:val="Normale"/>
    <w:uiPriority w:val="99"/>
    <w:pPr>
      <w:numPr>
        <w:numId w:val="27"/>
      </w:numPr>
      <w:tabs>
        <w:tab w:val="clear" w:pos="360"/>
        <w:tab w:val="num" w:pos="1209"/>
      </w:tabs>
      <w:ind w:left="1209"/>
    </w:pPr>
  </w:style>
  <w:style w:type="paragraph" w:styleId="Numeroelenco5">
    <w:name w:val="List Number 5"/>
    <w:basedOn w:val="Normale"/>
    <w:uiPriority w:val="99"/>
    <w:pPr>
      <w:numPr>
        <w:numId w:val="28"/>
      </w:numPr>
      <w:tabs>
        <w:tab w:val="clear" w:pos="360"/>
        <w:tab w:val="num" w:pos="1492"/>
      </w:tabs>
      <w:ind w:left="1492"/>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Primorientrocorpodeltesto">
    <w:name w:val="Body Text First Indent"/>
    <w:basedOn w:val="Corpotesto"/>
    <w:link w:val="PrimorientrocorpodeltestoCarattere"/>
    <w:uiPriority w:val="99"/>
    <w:pPr>
      <w:spacing w:after="120"/>
      <w:ind w:firstLine="210"/>
      <w:jc w:val="left"/>
    </w:pPr>
    <w:rPr>
      <w:rFonts w:ascii="Times New Roman" w:hAnsi="Times New Roman" w:cs="Times New Roman"/>
      <w:sz w:val="24"/>
      <w:szCs w:val="24"/>
    </w:rPr>
  </w:style>
  <w:style w:type="character" w:customStyle="1" w:styleId="PrimorientrocorpodeltestoCarattere">
    <w:name w:val="Primo rientro corpo del testo Carattere"/>
    <w:basedOn w:val="CorpotestoCarattere"/>
    <w:link w:val="Primorientrocorpodeltesto"/>
    <w:uiPriority w:val="99"/>
    <w:semiHidden/>
    <w:locked/>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ascii="Times New Roman" w:hAnsi="Times New Roman" w:cs="Times New Roman"/>
      <w:sz w:val="24"/>
      <w:szCs w:val="24"/>
    </w:rPr>
  </w:style>
  <w:style w:type="paragraph" w:styleId="Primorientrocorpodeltesto2">
    <w:name w:val="Body Text First Indent 2"/>
    <w:basedOn w:val="Corpodeltesto2"/>
    <w:link w:val="Primorientrocorpodeltesto2Carattere"/>
    <w:uiPriority w:val="99"/>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ascii="Times New Roman" w:hAnsi="Times New Roman" w:cs="Times New Roman"/>
      <w:sz w:val="24"/>
      <w:szCs w:val="24"/>
    </w:rPr>
  </w:style>
  <w:style w:type="paragraph" w:styleId="Puntoelenco">
    <w:name w:val="List Bullet"/>
    <w:basedOn w:val="Normale"/>
    <w:autoRedefine/>
    <w:uiPriority w:val="99"/>
    <w:pPr>
      <w:numPr>
        <w:numId w:val="29"/>
      </w:numPr>
    </w:pPr>
  </w:style>
  <w:style w:type="paragraph" w:styleId="Puntoelenco2">
    <w:name w:val="List Bullet 2"/>
    <w:basedOn w:val="Normale"/>
    <w:autoRedefine/>
    <w:uiPriority w:val="99"/>
    <w:pPr>
      <w:numPr>
        <w:numId w:val="30"/>
      </w:numPr>
      <w:tabs>
        <w:tab w:val="clear" w:pos="360"/>
        <w:tab w:val="num" w:pos="643"/>
      </w:tabs>
      <w:ind w:left="643"/>
    </w:pPr>
  </w:style>
  <w:style w:type="paragraph" w:styleId="Puntoelenco3">
    <w:name w:val="List Bullet 3"/>
    <w:basedOn w:val="Normale"/>
    <w:autoRedefine/>
    <w:uiPriority w:val="99"/>
    <w:pPr>
      <w:numPr>
        <w:numId w:val="31"/>
      </w:numPr>
      <w:tabs>
        <w:tab w:val="clear" w:pos="360"/>
        <w:tab w:val="num" w:pos="926"/>
      </w:tabs>
      <w:ind w:left="926"/>
    </w:pPr>
  </w:style>
  <w:style w:type="paragraph" w:styleId="Puntoelenco4">
    <w:name w:val="List Bullet 4"/>
    <w:basedOn w:val="Normale"/>
    <w:autoRedefine/>
    <w:uiPriority w:val="99"/>
    <w:pPr>
      <w:numPr>
        <w:numId w:val="32"/>
      </w:numPr>
      <w:tabs>
        <w:tab w:val="clear" w:pos="360"/>
        <w:tab w:val="num" w:pos="1209"/>
      </w:tabs>
      <w:ind w:left="1209"/>
    </w:pPr>
  </w:style>
  <w:style w:type="paragraph" w:styleId="Puntoelenco5">
    <w:name w:val="List Bullet 5"/>
    <w:basedOn w:val="Normale"/>
    <w:autoRedefine/>
    <w:uiPriority w:val="99"/>
    <w:pPr>
      <w:numPr>
        <w:numId w:val="33"/>
      </w:numPr>
      <w:tabs>
        <w:tab w:val="num" w:pos="1492"/>
      </w:tabs>
      <w:ind w:left="1492" w:hanging="360"/>
    </w:pPr>
  </w:style>
  <w:style w:type="paragraph" w:styleId="Rientrocorpodeltesto2">
    <w:name w:val="Body Text Indent 2"/>
    <w:basedOn w:val="Normale"/>
    <w:link w:val="Rientrocorpodeltesto2Carattere"/>
    <w:uiPriority w:val="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ascii="Times New Roman" w:hAnsi="Times New Roman" w:cs="Times New Roman"/>
      <w:sz w:val="24"/>
      <w:szCs w:val="24"/>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rFonts w:ascii="Times New Roman" w:hAnsi="Times New Roman" w:cs="Times New Roman"/>
      <w:sz w:val="16"/>
      <w:szCs w:val="16"/>
    </w:rPr>
  </w:style>
  <w:style w:type="paragraph" w:styleId="Rientronormale">
    <w:name w:val="Normal Indent"/>
    <w:basedOn w:val="Normale"/>
    <w:uiPriority w:val="99"/>
    <w:pPr>
      <w:ind w:left="708"/>
    </w:pPr>
  </w:style>
  <w:style w:type="paragraph" w:styleId="Sommario1">
    <w:name w:val="toc 1"/>
    <w:basedOn w:val="Normale"/>
    <w:next w:val="Normale"/>
    <w:autoRedefine/>
    <w:uiPriority w:val="99"/>
  </w:style>
  <w:style w:type="paragraph" w:styleId="Sommario2">
    <w:name w:val="toc 2"/>
    <w:basedOn w:val="Normale"/>
    <w:next w:val="Normale"/>
    <w:autoRedefine/>
    <w:uiPriority w:val="99"/>
    <w:pPr>
      <w:ind w:left="240"/>
    </w:pPr>
  </w:style>
  <w:style w:type="paragraph" w:styleId="Sommario3">
    <w:name w:val="toc 3"/>
    <w:basedOn w:val="Normale"/>
    <w:next w:val="Normale"/>
    <w:autoRedefine/>
    <w:uiPriority w:val="99"/>
    <w:pPr>
      <w:ind w:left="480"/>
    </w:pPr>
  </w:style>
  <w:style w:type="paragraph" w:styleId="Sommario4">
    <w:name w:val="toc 4"/>
    <w:basedOn w:val="Normale"/>
    <w:next w:val="Normale"/>
    <w:autoRedefine/>
    <w:uiPriority w:val="99"/>
    <w:pPr>
      <w:ind w:left="720"/>
    </w:pPr>
  </w:style>
  <w:style w:type="paragraph" w:styleId="Sommario5">
    <w:name w:val="toc 5"/>
    <w:basedOn w:val="Normale"/>
    <w:next w:val="Normale"/>
    <w:autoRedefine/>
    <w:uiPriority w:val="99"/>
    <w:pPr>
      <w:ind w:left="960"/>
    </w:pPr>
  </w:style>
  <w:style w:type="paragraph" w:styleId="Sommario6">
    <w:name w:val="toc 6"/>
    <w:basedOn w:val="Normale"/>
    <w:next w:val="Normale"/>
    <w:autoRedefine/>
    <w:uiPriority w:val="99"/>
    <w:pPr>
      <w:ind w:left="1200"/>
    </w:pPr>
  </w:style>
  <w:style w:type="paragraph" w:styleId="Sommario7">
    <w:name w:val="toc 7"/>
    <w:basedOn w:val="Normale"/>
    <w:next w:val="Normale"/>
    <w:autoRedefine/>
    <w:uiPriority w:val="99"/>
    <w:pPr>
      <w:ind w:left="1440"/>
    </w:pPr>
  </w:style>
  <w:style w:type="paragraph" w:styleId="Sommario8">
    <w:name w:val="toc 8"/>
    <w:basedOn w:val="Normale"/>
    <w:next w:val="Normale"/>
    <w:autoRedefine/>
    <w:uiPriority w:val="99"/>
    <w:pPr>
      <w:ind w:left="1680"/>
    </w:pPr>
  </w:style>
  <w:style w:type="paragraph" w:styleId="Sommario9">
    <w:name w:val="toc 9"/>
    <w:basedOn w:val="Normale"/>
    <w:next w:val="Normale"/>
    <w:autoRedefine/>
    <w:uiPriority w:val="99"/>
    <w:pPr>
      <w:ind w:left="1920"/>
    </w:pPr>
  </w:style>
  <w:style w:type="paragraph" w:styleId="Sottotitolo">
    <w:name w:val="Subtitle"/>
    <w:basedOn w:val="Normale"/>
    <w:link w:val="SottotitoloCarattere"/>
    <w:uiPriority w:val="99"/>
    <w:qFormat/>
    <w:pPr>
      <w:spacing w:after="60"/>
      <w:jc w:val="center"/>
      <w:outlineLvl w:val="1"/>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semiHidden/>
    <w:locked/>
    <w:rPr>
      <w:rFonts w:ascii="Times New Roman" w:hAnsi="Times New Roman" w:cs="Times New Roman"/>
      <w:sz w:val="20"/>
      <w:szCs w:val="20"/>
    </w:rPr>
  </w:style>
  <w:style w:type="paragraph" w:styleId="Testodelblocco">
    <w:name w:val="Block Text"/>
    <w:basedOn w:val="Normale"/>
    <w:uiPriority w:val="99"/>
    <w:pPr>
      <w:spacing w:after="120"/>
      <w:ind w:left="1440" w:right="1440"/>
    </w:pPr>
  </w:style>
  <w:style w:type="paragraph" w:styleId="Testomacro">
    <w:name w:val="macro"/>
    <w:link w:val="TestomacroCarattere"/>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sz w:val="20"/>
      <w:szCs w:val="20"/>
    </w:rPr>
  </w:style>
  <w:style w:type="character" w:customStyle="1" w:styleId="TestomacroCarattere">
    <w:name w:val="Testo macro Carattere"/>
    <w:basedOn w:val="Carpredefinitoparagrafo"/>
    <w:link w:val="Testomacro"/>
    <w:uiPriority w:val="99"/>
    <w:semiHidden/>
    <w:locked/>
    <w:rPr>
      <w:rFonts w:ascii="Courier New" w:hAnsi="Courier New" w:cs="Courier New"/>
      <w:sz w:val="20"/>
      <w:szCs w:val="20"/>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styleId="Testonotadichiusura">
    <w:name w:val="endnote text"/>
    <w:basedOn w:val="Normale"/>
    <w:link w:val="TestonotadichiusuraCarattere"/>
    <w:uiPriority w:val="99"/>
    <w:rPr>
      <w:sz w:val="20"/>
      <w:szCs w:val="20"/>
    </w:rPr>
  </w:style>
  <w:style w:type="character" w:customStyle="1" w:styleId="TestonotadichiusuraCarattere">
    <w:name w:val="Testo nota di chiusura Carattere"/>
    <w:basedOn w:val="Carpredefinitoparagrafo"/>
    <w:link w:val="Testonotadichiusura"/>
    <w:uiPriority w:val="99"/>
    <w:semiHidden/>
    <w:locked/>
    <w:rPr>
      <w:rFonts w:ascii="Times New Roman" w:hAnsi="Times New Roman" w:cs="Times New Roman"/>
      <w:sz w:val="20"/>
      <w:szCs w:val="20"/>
    </w:rPr>
  </w:style>
  <w:style w:type="paragraph" w:styleId="Titolo">
    <w:name w:val="Title"/>
    <w:basedOn w:val="Normale"/>
    <w:link w:val="TitoloCarattere"/>
    <w:uiPriority w:val="99"/>
    <w:qFormat/>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Titoloindice">
    <w:name w:val="index heading"/>
    <w:basedOn w:val="Normale"/>
    <w:next w:val="Indice1"/>
    <w:uiPriority w:val="99"/>
    <w:rPr>
      <w:rFonts w:ascii="Arial" w:hAnsi="Arial" w:cs="Arial"/>
      <w:b/>
      <w:bCs/>
    </w:rPr>
  </w:style>
  <w:style w:type="paragraph" w:styleId="Titoloindicefonti">
    <w:name w:val="toa heading"/>
    <w:basedOn w:val="Normale"/>
    <w:next w:val="Normale"/>
    <w:uiPriority w:val="99"/>
    <w:pPr>
      <w:spacing w:before="120"/>
    </w:pPr>
    <w:rPr>
      <w:rFonts w:ascii="Arial" w:hAnsi="Arial" w:cs="Arial"/>
      <w:b/>
      <w:bCs/>
    </w:rPr>
  </w:style>
  <w:style w:type="paragraph" w:styleId="Intestazionemessaggio">
    <w:name w:val="Message Header"/>
    <w:basedOn w:val="Normale"/>
    <w:link w:val="IntestazionemessaggioCarattere"/>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uiPriority w:val="99"/>
    <w:semiHidden/>
    <w:locked/>
    <w:rPr>
      <w:rFonts w:asciiTheme="majorHAnsi" w:eastAsiaTheme="majorEastAsia" w:hAnsiTheme="majorHAnsi" w:cs="Times New Roman"/>
      <w:sz w:val="24"/>
      <w:szCs w:val="24"/>
      <w:shd w:val="pct20" w:color="auto" w:fill="auto"/>
    </w:rPr>
  </w:style>
  <w:style w:type="paragraph" w:styleId="Paragrafoelenco">
    <w:name w:val="List Paragraph"/>
    <w:basedOn w:val="Normale"/>
    <w:uiPriority w:val="34"/>
    <w:qFormat/>
    <w:rsid w:val="00D77A27"/>
    <w:pPr>
      <w:ind w:left="720"/>
      <w:contextualSpacing/>
    </w:pPr>
  </w:style>
  <w:style w:type="paragraph" w:customStyle="1" w:styleId="Default">
    <w:name w:val="Default"/>
    <w:rsid w:val="004052E3"/>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FE5F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annotation reference" w:unhideWhenUsed="1"/>
    <w:lsdException w:name="line number" w:unhideWhenUsed="1"/>
    <w:lsdException w:name="page number" w:unhideWhenUsed="1"/>
    <w:lsdException w:name="endnote reference" w:unhideWhenUsed="1"/>
    <w:lsdException w:name="Title" w:semiHidden="0" w:qFormat="1"/>
    <w:lsdException w:name="Body Text Indent" w:unhideWhenUsed="1"/>
    <w:lsdException w:name="Subtitle" w:semiHidden="0" w:qFormat="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jc w:val="right"/>
      <w:outlineLvl w:val="0"/>
    </w:pPr>
    <w:rPr>
      <w:rFonts w:ascii="Arial" w:hAnsi="Arial" w:cs="Arial"/>
      <w:b/>
      <w:bCs/>
      <w:sz w:val="28"/>
      <w:szCs w:val="28"/>
    </w:rPr>
  </w:style>
  <w:style w:type="paragraph" w:styleId="Titolo2">
    <w:name w:val="heading 2"/>
    <w:basedOn w:val="Normale"/>
    <w:next w:val="Normale"/>
    <w:link w:val="Titolo2Carattere"/>
    <w:uiPriority w:val="99"/>
    <w:qFormat/>
    <w:pPr>
      <w:keepNext/>
      <w:jc w:val="center"/>
      <w:outlineLvl w:val="1"/>
    </w:pPr>
    <w:rPr>
      <w:rFonts w:ascii="Arial" w:hAnsi="Arial" w:cs="Arial"/>
      <w:b/>
      <w:bCs/>
    </w:rPr>
  </w:style>
  <w:style w:type="paragraph" w:styleId="Titolo3">
    <w:name w:val="heading 3"/>
    <w:basedOn w:val="Normale"/>
    <w:next w:val="Normale"/>
    <w:link w:val="Titolo3Carattere"/>
    <w:uiPriority w:val="99"/>
    <w:qFormat/>
    <w:pPr>
      <w:keepNext/>
      <w:spacing w:before="240" w:after="60"/>
      <w:outlineLvl w:val="2"/>
    </w:pPr>
    <w:rPr>
      <w:rFonts w:ascii="Arial" w:hAnsi="Arial" w:cs="Arial"/>
    </w:rPr>
  </w:style>
  <w:style w:type="paragraph" w:styleId="Titolo4">
    <w:name w:val="heading 4"/>
    <w:basedOn w:val="Normale"/>
    <w:next w:val="Normale"/>
    <w:link w:val="Titolo4Carattere"/>
    <w:uiPriority w:val="99"/>
    <w:qFormat/>
    <w:pPr>
      <w:keepNext/>
      <w:spacing w:before="240" w:after="60"/>
      <w:outlineLvl w:val="3"/>
    </w:pPr>
    <w:rPr>
      <w:rFonts w:ascii="Arial" w:hAnsi="Arial" w:cs="Arial"/>
      <w:b/>
      <w:bCs/>
    </w:rPr>
  </w:style>
  <w:style w:type="paragraph" w:styleId="Titolo5">
    <w:name w:val="heading 5"/>
    <w:basedOn w:val="Normale"/>
    <w:next w:val="Normale"/>
    <w:link w:val="Titolo5Carattere"/>
    <w:uiPriority w:val="99"/>
    <w:qFormat/>
    <w:pPr>
      <w:spacing w:before="240" w:after="60"/>
      <w:outlineLvl w:val="4"/>
    </w:pPr>
    <w:rPr>
      <w:sz w:val="22"/>
      <w:szCs w:val="22"/>
    </w:rPr>
  </w:style>
  <w:style w:type="paragraph" w:styleId="Titolo6">
    <w:name w:val="heading 6"/>
    <w:basedOn w:val="Normale"/>
    <w:next w:val="Normale"/>
    <w:link w:val="Titolo6Carattere"/>
    <w:uiPriority w:val="99"/>
    <w:qFormat/>
    <w:pPr>
      <w:spacing w:before="240" w:after="60"/>
      <w:outlineLvl w:val="5"/>
    </w:pPr>
    <w:rPr>
      <w:i/>
      <w:iCs/>
      <w:sz w:val="22"/>
      <w:szCs w:val="22"/>
    </w:rPr>
  </w:style>
  <w:style w:type="paragraph" w:styleId="Titolo7">
    <w:name w:val="heading 7"/>
    <w:basedOn w:val="Normale"/>
    <w:next w:val="Normale"/>
    <w:link w:val="Titolo7Carattere"/>
    <w:uiPriority w:val="99"/>
    <w:qFormat/>
    <w:pPr>
      <w:spacing w:before="240" w:after="60"/>
      <w:outlineLvl w:val="6"/>
    </w:pPr>
    <w:rPr>
      <w:rFonts w:ascii="Arial" w:hAnsi="Arial" w:cs="Arial"/>
      <w:sz w:val="20"/>
      <w:szCs w:val="20"/>
    </w:rPr>
  </w:style>
  <w:style w:type="paragraph" w:styleId="Titolo8">
    <w:name w:val="heading 8"/>
    <w:basedOn w:val="Normale"/>
    <w:next w:val="Normale"/>
    <w:link w:val="Titolo8Carattere"/>
    <w:uiPriority w:val="99"/>
    <w:qFormat/>
    <w:pPr>
      <w:spacing w:before="240" w:after="60"/>
      <w:outlineLvl w:val="7"/>
    </w:pPr>
    <w:rPr>
      <w:rFonts w:ascii="Arial" w:hAnsi="Arial" w:cs="Arial"/>
      <w:i/>
      <w:iCs/>
      <w:sz w:val="20"/>
      <w:szCs w:val="20"/>
    </w:rPr>
  </w:style>
  <w:style w:type="paragraph" w:styleId="Titolo9">
    <w:name w:val="heading 9"/>
    <w:basedOn w:val="Normale"/>
    <w:next w:val="Normale"/>
    <w:link w:val="Titolo9Carattere"/>
    <w:uiPriority w:val="99"/>
    <w:qFormat/>
    <w:pPr>
      <w:spacing w:before="240" w:after="60"/>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character" w:customStyle="1" w:styleId="Titolo6Carattere">
    <w:name w:val="Titolo 6 Carattere"/>
    <w:basedOn w:val="Carpredefinitoparagrafo"/>
    <w:link w:val="Titolo6"/>
    <w:uiPriority w:val="9"/>
    <w:semiHidden/>
    <w:locked/>
    <w:rPr>
      <w:rFonts w:cs="Times New Roman"/>
      <w:b/>
      <w:bCs/>
    </w:rPr>
  </w:style>
  <w:style w:type="character" w:customStyle="1" w:styleId="Titolo7Carattere">
    <w:name w:val="Titolo 7 Carattere"/>
    <w:basedOn w:val="Carpredefinitoparagrafo"/>
    <w:link w:val="Titolo7"/>
    <w:uiPriority w:val="9"/>
    <w:semiHidden/>
    <w:locked/>
    <w:rPr>
      <w:rFonts w:cs="Times New Roman"/>
      <w:sz w:val="24"/>
      <w:szCs w:val="24"/>
    </w:rPr>
  </w:style>
  <w:style w:type="character" w:customStyle="1" w:styleId="Titolo8Carattere">
    <w:name w:val="Titolo 8 Carattere"/>
    <w:basedOn w:val="Carpredefinitoparagrafo"/>
    <w:link w:val="Titolo8"/>
    <w:uiPriority w:val="9"/>
    <w:semiHidden/>
    <w:locked/>
    <w:rPr>
      <w:rFonts w:cs="Times New Roman"/>
      <w:i/>
      <w:iCs/>
      <w:sz w:val="24"/>
      <w:szCs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rPr>
  </w:style>
  <w:style w:type="paragraph" w:styleId="Corpotesto">
    <w:name w:val="Body Text"/>
    <w:basedOn w:val="Normale"/>
    <w:link w:val="CorpotestoCarattere"/>
    <w:uiPriority w:val="99"/>
    <w:pPr>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rPr>
  </w:style>
  <w:style w:type="character" w:styleId="Rimandonotaapidipagina">
    <w:name w:val="footnote reference"/>
    <w:basedOn w:val="Carpredefinitoparagrafo"/>
    <w:uiPriority w:val="99"/>
    <w:rPr>
      <w:rFonts w:cs="Times New Roman"/>
      <w:vertAlign w:val="superscript"/>
    </w:rPr>
  </w:style>
  <w:style w:type="paragraph" w:styleId="Corpodeltesto2">
    <w:name w:val="Body Text 2"/>
    <w:basedOn w:val="Normale"/>
    <w:link w:val="Corpodeltesto2Carattere"/>
    <w:uiPriority w:val="99"/>
    <w:pPr>
      <w:spacing w:after="120"/>
      <w:ind w:left="283"/>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Corpodeltesto3">
    <w:name w:val="Body Text 3"/>
    <w:basedOn w:val="Normale"/>
    <w:link w:val="Corpodeltesto3Carattere"/>
    <w:uiPriority w:val="99"/>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ascii="Times New Roman" w:hAnsi="Times New Roman" w:cs="Times New Roman"/>
      <w:sz w:val="16"/>
      <w:szCs w:val="16"/>
    </w:rPr>
  </w:style>
  <w:style w:type="paragraph" w:styleId="Data">
    <w:name w:val="Date"/>
    <w:basedOn w:val="Normale"/>
    <w:next w:val="Normale"/>
    <w:link w:val="DataCarattere"/>
    <w:uiPriority w:val="99"/>
  </w:style>
  <w:style w:type="character" w:customStyle="1" w:styleId="DataCarattere">
    <w:name w:val="Data Carattere"/>
    <w:basedOn w:val="Carpredefinitoparagrafo"/>
    <w:link w:val="Data"/>
    <w:uiPriority w:val="99"/>
    <w:semiHidden/>
    <w:locked/>
    <w:rPr>
      <w:rFonts w:ascii="Times New Roman" w:hAnsi="Times New Roman" w:cs="Times New Roman"/>
      <w:sz w:val="24"/>
      <w:szCs w:val="24"/>
    </w:rPr>
  </w:style>
  <w:style w:type="paragraph" w:styleId="Didascalia">
    <w:name w:val="caption"/>
    <w:basedOn w:val="Normale"/>
    <w:next w:val="Normale"/>
    <w:uiPriority w:val="99"/>
    <w:qFormat/>
    <w:pPr>
      <w:spacing w:before="120" w:after="120"/>
    </w:pPr>
    <w:rPr>
      <w:b/>
      <w:bCs/>
    </w:rPr>
  </w:style>
  <w:style w:type="paragraph" w:styleId="Elenco">
    <w:name w:val="List"/>
    <w:basedOn w:val="Normale"/>
    <w:uiPriority w:val="99"/>
    <w:pPr>
      <w:ind w:left="283" w:hanging="283"/>
    </w:pPr>
  </w:style>
  <w:style w:type="paragraph" w:styleId="Elenco2">
    <w:name w:val="List 2"/>
    <w:basedOn w:val="Normale"/>
    <w:uiPriority w:val="99"/>
    <w:pPr>
      <w:ind w:left="566" w:hanging="283"/>
    </w:pPr>
  </w:style>
  <w:style w:type="paragraph" w:styleId="Elenco3">
    <w:name w:val="List 3"/>
    <w:basedOn w:val="Normale"/>
    <w:uiPriority w:val="99"/>
    <w:pPr>
      <w:ind w:left="849" w:hanging="283"/>
    </w:pPr>
  </w:style>
  <w:style w:type="paragraph" w:styleId="Elenco4">
    <w:name w:val="List 4"/>
    <w:basedOn w:val="Normale"/>
    <w:uiPriority w:val="99"/>
    <w:pPr>
      <w:ind w:left="1132" w:hanging="283"/>
    </w:pPr>
  </w:style>
  <w:style w:type="paragraph" w:styleId="Elenco5">
    <w:name w:val="List 5"/>
    <w:basedOn w:val="Normale"/>
    <w:uiPriority w:val="99"/>
    <w:pPr>
      <w:ind w:left="1415" w:hanging="283"/>
    </w:pPr>
  </w:style>
  <w:style w:type="paragraph" w:styleId="Elencocontinua">
    <w:name w:val="List Continue"/>
    <w:basedOn w:val="Normale"/>
    <w:uiPriority w:val="99"/>
    <w:pPr>
      <w:spacing w:after="120"/>
      <w:ind w:left="283"/>
    </w:pPr>
  </w:style>
  <w:style w:type="paragraph" w:styleId="Elencocontinua2">
    <w:name w:val="List Continue 2"/>
    <w:basedOn w:val="Normale"/>
    <w:uiPriority w:val="99"/>
    <w:pPr>
      <w:spacing w:after="120"/>
      <w:ind w:left="566"/>
    </w:pPr>
  </w:style>
  <w:style w:type="paragraph" w:styleId="Elencocontinua3">
    <w:name w:val="List Continue 3"/>
    <w:basedOn w:val="Normale"/>
    <w:uiPriority w:val="99"/>
    <w:pPr>
      <w:spacing w:after="120"/>
      <w:ind w:left="849"/>
    </w:pPr>
  </w:style>
  <w:style w:type="paragraph" w:styleId="Elencocontinua4">
    <w:name w:val="List Continue 4"/>
    <w:basedOn w:val="Normale"/>
    <w:uiPriority w:val="99"/>
    <w:pPr>
      <w:spacing w:after="120"/>
      <w:ind w:left="1132"/>
    </w:pPr>
  </w:style>
  <w:style w:type="paragraph" w:styleId="Elencocontinua5">
    <w:name w:val="List Continue 5"/>
    <w:basedOn w:val="Normale"/>
    <w:uiPriority w:val="99"/>
    <w:pPr>
      <w:spacing w:after="120"/>
      <w:ind w:left="1415"/>
    </w:pPr>
  </w:style>
  <w:style w:type="paragraph" w:styleId="Firma">
    <w:name w:val="Signature"/>
    <w:basedOn w:val="Normale"/>
    <w:link w:val="FirmaCarattere"/>
    <w:uiPriority w:val="99"/>
    <w:pPr>
      <w:ind w:left="4252"/>
    </w:pPr>
  </w:style>
  <w:style w:type="character" w:customStyle="1" w:styleId="FirmaCarattere">
    <w:name w:val="Firma Carattere"/>
    <w:basedOn w:val="Carpredefinitoparagrafo"/>
    <w:link w:val="Firma"/>
    <w:uiPriority w:val="99"/>
    <w:semiHidden/>
    <w:locked/>
    <w:rPr>
      <w:rFonts w:ascii="Times New Roman" w:hAnsi="Times New Roman" w:cs="Times New Roman"/>
      <w:sz w:val="24"/>
      <w:szCs w:val="24"/>
    </w:rPr>
  </w:style>
  <w:style w:type="paragraph" w:styleId="Formuladiapertura">
    <w:name w:val="Salutation"/>
    <w:basedOn w:val="Normale"/>
    <w:next w:val="Normale"/>
    <w:link w:val="FormuladiaperturaCarattere"/>
    <w:uiPriority w:val="99"/>
  </w:style>
  <w:style w:type="character" w:customStyle="1" w:styleId="FormuladiaperturaCarattere">
    <w:name w:val="Formula di apertura Carattere"/>
    <w:basedOn w:val="Carpredefinitoparagrafo"/>
    <w:link w:val="Formuladiapertura"/>
    <w:uiPriority w:val="99"/>
    <w:semiHidden/>
    <w:locked/>
    <w:rPr>
      <w:rFonts w:ascii="Times New Roman" w:hAnsi="Times New Roman" w:cs="Times New Roman"/>
      <w:sz w:val="24"/>
      <w:szCs w:val="24"/>
    </w:rPr>
  </w:style>
  <w:style w:type="paragraph" w:styleId="Formuladichiusura">
    <w:name w:val="Closing"/>
    <w:basedOn w:val="Normale"/>
    <w:link w:val="FormuladichiusuraCarattere"/>
    <w:uiPriority w:val="99"/>
    <w:pPr>
      <w:ind w:left="4252"/>
    </w:pPr>
  </w:style>
  <w:style w:type="character" w:customStyle="1" w:styleId="FormuladichiusuraCarattere">
    <w:name w:val="Formula di chiusura Carattere"/>
    <w:basedOn w:val="Carpredefinitoparagrafo"/>
    <w:link w:val="Formuladichiusura"/>
    <w:uiPriority w:val="99"/>
    <w:semiHidden/>
    <w:locked/>
    <w:rPr>
      <w:rFonts w:ascii="Times New Roman" w:hAnsi="Times New Roman" w:cs="Times New Roman"/>
      <w:sz w:val="24"/>
      <w:szCs w:val="24"/>
    </w:rPr>
  </w:style>
  <w:style w:type="paragraph" w:styleId="Indice1">
    <w:name w:val="index 1"/>
    <w:basedOn w:val="Normale"/>
    <w:next w:val="Normale"/>
    <w:autoRedefine/>
    <w:uiPriority w:val="99"/>
    <w:pPr>
      <w:ind w:left="240" w:hanging="240"/>
    </w:pPr>
  </w:style>
  <w:style w:type="paragraph" w:styleId="Indice2">
    <w:name w:val="index 2"/>
    <w:basedOn w:val="Normale"/>
    <w:next w:val="Normale"/>
    <w:autoRedefine/>
    <w:uiPriority w:val="99"/>
    <w:pPr>
      <w:ind w:left="480" w:hanging="240"/>
    </w:pPr>
  </w:style>
  <w:style w:type="paragraph" w:styleId="Indice3">
    <w:name w:val="index 3"/>
    <w:basedOn w:val="Normale"/>
    <w:next w:val="Normale"/>
    <w:autoRedefine/>
    <w:uiPriority w:val="99"/>
    <w:pPr>
      <w:ind w:left="720" w:hanging="240"/>
    </w:pPr>
  </w:style>
  <w:style w:type="paragraph" w:styleId="Indice4">
    <w:name w:val="index 4"/>
    <w:basedOn w:val="Normale"/>
    <w:next w:val="Normale"/>
    <w:autoRedefine/>
    <w:uiPriority w:val="99"/>
    <w:pPr>
      <w:ind w:left="960" w:hanging="240"/>
    </w:pPr>
  </w:style>
  <w:style w:type="paragraph" w:styleId="Indice5">
    <w:name w:val="index 5"/>
    <w:basedOn w:val="Normale"/>
    <w:next w:val="Normale"/>
    <w:autoRedefine/>
    <w:uiPriority w:val="99"/>
    <w:pPr>
      <w:ind w:left="1200" w:hanging="240"/>
    </w:pPr>
  </w:style>
  <w:style w:type="paragraph" w:styleId="Indice6">
    <w:name w:val="index 6"/>
    <w:basedOn w:val="Normale"/>
    <w:next w:val="Normale"/>
    <w:autoRedefine/>
    <w:uiPriority w:val="99"/>
    <w:pPr>
      <w:ind w:left="1440" w:hanging="240"/>
    </w:pPr>
  </w:style>
  <w:style w:type="paragraph" w:styleId="Indice7">
    <w:name w:val="index 7"/>
    <w:basedOn w:val="Normale"/>
    <w:next w:val="Normale"/>
    <w:autoRedefine/>
    <w:uiPriority w:val="99"/>
    <w:pPr>
      <w:ind w:left="1680" w:hanging="240"/>
    </w:pPr>
  </w:style>
  <w:style w:type="paragraph" w:styleId="Indice8">
    <w:name w:val="index 8"/>
    <w:basedOn w:val="Normale"/>
    <w:next w:val="Normale"/>
    <w:autoRedefine/>
    <w:uiPriority w:val="99"/>
    <w:pPr>
      <w:ind w:left="1920" w:hanging="240"/>
    </w:pPr>
  </w:style>
  <w:style w:type="paragraph" w:styleId="Indice9">
    <w:name w:val="index 9"/>
    <w:basedOn w:val="Normale"/>
    <w:next w:val="Normale"/>
    <w:autoRedefine/>
    <w:uiPriority w:val="99"/>
    <w:pPr>
      <w:ind w:left="2160" w:hanging="240"/>
    </w:pPr>
  </w:style>
  <w:style w:type="paragraph" w:styleId="Indicedellefigure">
    <w:name w:val="table of figures"/>
    <w:basedOn w:val="Normale"/>
    <w:next w:val="Normale"/>
    <w:uiPriority w:val="99"/>
    <w:pPr>
      <w:ind w:left="480" w:hanging="480"/>
    </w:pPr>
  </w:style>
  <w:style w:type="paragraph" w:styleId="Indicefonti">
    <w:name w:val="table of authorities"/>
    <w:basedOn w:val="Normale"/>
    <w:next w:val="Normale"/>
    <w:uiPriority w:val="99"/>
    <w:pPr>
      <w:ind w:left="240" w:hanging="240"/>
    </w:pPr>
  </w:style>
  <w:style w:type="paragraph" w:styleId="Indirizzodestinatario">
    <w:name w:val="envelope address"/>
    <w:basedOn w:val="Normale"/>
    <w:uiPriority w:val="99"/>
    <w:pPr>
      <w:framePr w:w="7920" w:h="1980" w:hRule="exact" w:hSpace="141" w:wrap="auto" w:hAnchor="page" w:xAlign="center" w:yAlign="bottom"/>
      <w:ind w:left="2880"/>
    </w:pPr>
    <w:rPr>
      <w:rFonts w:ascii="Arial" w:hAnsi="Arial" w:cs="Arial"/>
    </w:rPr>
  </w:style>
  <w:style w:type="paragraph" w:styleId="Indirizzomittente">
    <w:name w:val="envelope return"/>
    <w:basedOn w:val="Normale"/>
    <w:uiPriority w:val="99"/>
    <w:rPr>
      <w:rFonts w:ascii="Arial" w:hAnsi="Arial" w:cs="Arial"/>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Intestazionenota">
    <w:name w:val="Note Heading"/>
    <w:basedOn w:val="Normale"/>
    <w:next w:val="Normale"/>
    <w:link w:val="IntestazionenotaCarattere"/>
    <w:uiPriority w:val="99"/>
  </w:style>
  <w:style w:type="character" w:customStyle="1" w:styleId="IntestazionenotaCarattere">
    <w:name w:val="Intestazione nota Carattere"/>
    <w:basedOn w:val="Carpredefinitoparagrafo"/>
    <w:link w:val="Intestazionenota"/>
    <w:uiPriority w:val="99"/>
    <w:semiHidden/>
    <w:locked/>
    <w:rPr>
      <w:rFonts w:ascii="Times New Roman" w:hAnsi="Times New Roman" w:cs="Times New Roman"/>
      <w:sz w:val="24"/>
      <w:szCs w:val="24"/>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Pr>
      <w:rFonts w:ascii="Tahoma" w:hAnsi="Tahoma" w:cs="Tahoma"/>
      <w:sz w:val="16"/>
      <w:szCs w:val="16"/>
    </w:rPr>
  </w:style>
  <w:style w:type="paragraph" w:styleId="Numeroelenco">
    <w:name w:val="List Number"/>
    <w:basedOn w:val="Normale"/>
    <w:uiPriority w:val="99"/>
    <w:pPr>
      <w:numPr>
        <w:numId w:val="24"/>
      </w:numPr>
    </w:pPr>
  </w:style>
  <w:style w:type="paragraph" w:styleId="Numeroelenco2">
    <w:name w:val="List Number 2"/>
    <w:basedOn w:val="Normale"/>
    <w:uiPriority w:val="99"/>
    <w:pPr>
      <w:numPr>
        <w:numId w:val="25"/>
      </w:numPr>
      <w:tabs>
        <w:tab w:val="clear" w:pos="360"/>
        <w:tab w:val="num" w:pos="643"/>
      </w:tabs>
      <w:ind w:left="643"/>
    </w:pPr>
  </w:style>
  <w:style w:type="paragraph" w:styleId="Numeroelenco3">
    <w:name w:val="List Number 3"/>
    <w:basedOn w:val="Normale"/>
    <w:uiPriority w:val="99"/>
    <w:pPr>
      <w:numPr>
        <w:numId w:val="26"/>
      </w:numPr>
      <w:tabs>
        <w:tab w:val="clear" w:pos="360"/>
        <w:tab w:val="num" w:pos="926"/>
      </w:tabs>
      <w:ind w:left="926"/>
    </w:pPr>
  </w:style>
  <w:style w:type="paragraph" w:styleId="Numeroelenco4">
    <w:name w:val="List Number 4"/>
    <w:basedOn w:val="Normale"/>
    <w:uiPriority w:val="99"/>
    <w:pPr>
      <w:numPr>
        <w:numId w:val="27"/>
      </w:numPr>
      <w:tabs>
        <w:tab w:val="clear" w:pos="360"/>
        <w:tab w:val="num" w:pos="1209"/>
      </w:tabs>
      <w:ind w:left="1209"/>
    </w:pPr>
  </w:style>
  <w:style w:type="paragraph" w:styleId="Numeroelenco5">
    <w:name w:val="List Number 5"/>
    <w:basedOn w:val="Normale"/>
    <w:uiPriority w:val="99"/>
    <w:pPr>
      <w:numPr>
        <w:numId w:val="28"/>
      </w:numPr>
      <w:tabs>
        <w:tab w:val="clear" w:pos="360"/>
        <w:tab w:val="num" w:pos="1492"/>
      </w:tabs>
      <w:ind w:left="1492"/>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Primorientrocorpodeltesto">
    <w:name w:val="Body Text First Indent"/>
    <w:basedOn w:val="Corpotesto"/>
    <w:link w:val="PrimorientrocorpodeltestoCarattere"/>
    <w:uiPriority w:val="99"/>
    <w:pPr>
      <w:spacing w:after="120"/>
      <w:ind w:firstLine="210"/>
      <w:jc w:val="left"/>
    </w:pPr>
    <w:rPr>
      <w:rFonts w:ascii="Times New Roman" w:hAnsi="Times New Roman" w:cs="Times New Roman"/>
      <w:sz w:val="24"/>
      <w:szCs w:val="24"/>
    </w:rPr>
  </w:style>
  <w:style w:type="character" w:customStyle="1" w:styleId="PrimorientrocorpodeltestoCarattere">
    <w:name w:val="Primo rientro corpo del testo Carattere"/>
    <w:basedOn w:val="CorpotestoCarattere"/>
    <w:link w:val="Primorientrocorpodeltesto"/>
    <w:uiPriority w:val="99"/>
    <w:semiHidden/>
    <w:locked/>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ascii="Times New Roman" w:hAnsi="Times New Roman" w:cs="Times New Roman"/>
      <w:sz w:val="24"/>
      <w:szCs w:val="24"/>
    </w:rPr>
  </w:style>
  <w:style w:type="paragraph" w:styleId="Primorientrocorpodeltesto2">
    <w:name w:val="Body Text First Indent 2"/>
    <w:basedOn w:val="Corpodeltesto2"/>
    <w:link w:val="Primorientrocorpodeltesto2Carattere"/>
    <w:uiPriority w:val="99"/>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ascii="Times New Roman" w:hAnsi="Times New Roman" w:cs="Times New Roman"/>
      <w:sz w:val="24"/>
      <w:szCs w:val="24"/>
    </w:rPr>
  </w:style>
  <w:style w:type="paragraph" w:styleId="Puntoelenco">
    <w:name w:val="List Bullet"/>
    <w:basedOn w:val="Normale"/>
    <w:autoRedefine/>
    <w:uiPriority w:val="99"/>
    <w:pPr>
      <w:numPr>
        <w:numId w:val="29"/>
      </w:numPr>
    </w:pPr>
  </w:style>
  <w:style w:type="paragraph" w:styleId="Puntoelenco2">
    <w:name w:val="List Bullet 2"/>
    <w:basedOn w:val="Normale"/>
    <w:autoRedefine/>
    <w:uiPriority w:val="99"/>
    <w:pPr>
      <w:numPr>
        <w:numId w:val="30"/>
      </w:numPr>
      <w:tabs>
        <w:tab w:val="clear" w:pos="360"/>
        <w:tab w:val="num" w:pos="643"/>
      </w:tabs>
      <w:ind w:left="643"/>
    </w:pPr>
  </w:style>
  <w:style w:type="paragraph" w:styleId="Puntoelenco3">
    <w:name w:val="List Bullet 3"/>
    <w:basedOn w:val="Normale"/>
    <w:autoRedefine/>
    <w:uiPriority w:val="99"/>
    <w:pPr>
      <w:numPr>
        <w:numId w:val="31"/>
      </w:numPr>
      <w:tabs>
        <w:tab w:val="clear" w:pos="360"/>
        <w:tab w:val="num" w:pos="926"/>
      </w:tabs>
      <w:ind w:left="926"/>
    </w:pPr>
  </w:style>
  <w:style w:type="paragraph" w:styleId="Puntoelenco4">
    <w:name w:val="List Bullet 4"/>
    <w:basedOn w:val="Normale"/>
    <w:autoRedefine/>
    <w:uiPriority w:val="99"/>
    <w:pPr>
      <w:numPr>
        <w:numId w:val="32"/>
      </w:numPr>
      <w:tabs>
        <w:tab w:val="clear" w:pos="360"/>
        <w:tab w:val="num" w:pos="1209"/>
      </w:tabs>
      <w:ind w:left="1209"/>
    </w:pPr>
  </w:style>
  <w:style w:type="paragraph" w:styleId="Puntoelenco5">
    <w:name w:val="List Bullet 5"/>
    <w:basedOn w:val="Normale"/>
    <w:autoRedefine/>
    <w:uiPriority w:val="99"/>
    <w:pPr>
      <w:numPr>
        <w:numId w:val="33"/>
      </w:numPr>
      <w:tabs>
        <w:tab w:val="num" w:pos="1492"/>
      </w:tabs>
      <w:ind w:left="1492" w:hanging="360"/>
    </w:pPr>
  </w:style>
  <w:style w:type="paragraph" w:styleId="Rientrocorpodeltesto2">
    <w:name w:val="Body Text Indent 2"/>
    <w:basedOn w:val="Normale"/>
    <w:link w:val="Rientrocorpodeltesto2Carattere"/>
    <w:uiPriority w:val="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ascii="Times New Roman" w:hAnsi="Times New Roman" w:cs="Times New Roman"/>
      <w:sz w:val="24"/>
      <w:szCs w:val="24"/>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rFonts w:ascii="Times New Roman" w:hAnsi="Times New Roman" w:cs="Times New Roman"/>
      <w:sz w:val="16"/>
      <w:szCs w:val="16"/>
    </w:rPr>
  </w:style>
  <w:style w:type="paragraph" w:styleId="Rientronormale">
    <w:name w:val="Normal Indent"/>
    <w:basedOn w:val="Normale"/>
    <w:uiPriority w:val="99"/>
    <w:pPr>
      <w:ind w:left="708"/>
    </w:pPr>
  </w:style>
  <w:style w:type="paragraph" w:styleId="Sommario1">
    <w:name w:val="toc 1"/>
    <w:basedOn w:val="Normale"/>
    <w:next w:val="Normale"/>
    <w:autoRedefine/>
    <w:uiPriority w:val="99"/>
  </w:style>
  <w:style w:type="paragraph" w:styleId="Sommario2">
    <w:name w:val="toc 2"/>
    <w:basedOn w:val="Normale"/>
    <w:next w:val="Normale"/>
    <w:autoRedefine/>
    <w:uiPriority w:val="99"/>
    <w:pPr>
      <w:ind w:left="240"/>
    </w:pPr>
  </w:style>
  <w:style w:type="paragraph" w:styleId="Sommario3">
    <w:name w:val="toc 3"/>
    <w:basedOn w:val="Normale"/>
    <w:next w:val="Normale"/>
    <w:autoRedefine/>
    <w:uiPriority w:val="99"/>
    <w:pPr>
      <w:ind w:left="480"/>
    </w:pPr>
  </w:style>
  <w:style w:type="paragraph" w:styleId="Sommario4">
    <w:name w:val="toc 4"/>
    <w:basedOn w:val="Normale"/>
    <w:next w:val="Normale"/>
    <w:autoRedefine/>
    <w:uiPriority w:val="99"/>
    <w:pPr>
      <w:ind w:left="720"/>
    </w:pPr>
  </w:style>
  <w:style w:type="paragraph" w:styleId="Sommario5">
    <w:name w:val="toc 5"/>
    <w:basedOn w:val="Normale"/>
    <w:next w:val="Normale"/>
    <w:autoRedefine/>
    <w:uiPriority w:val="99"/>
    <w:pPr>
      <w:ind w:left="960"/>
    </w:pPr>
  </w:style>
  <w:style w:type="paragraph" w:styleId="Sommario6">
    <w:name w:val="toc 6"/>
    <w:basedOn w:val="Normale"/>
    <w:next w:val="Normale"/>
    <w:autoRedefine/>
    <w:uiPriority w:val="99"/>
    <w:pPr>
      <w:ind w:left="1200"/>
    </w:pPr>
  </w:style>
  <w:style w:type="paragraph" w:styleId="Sommario7">
    <w:name w:val="toc 7"/>
    <w:basedOn w:val="Normale"/>
    <w:next w:val="Normale"/>
    <w:autoRedefine/>
    <w:uiPriority w:val="99"/>
    <w:pPr>
      <w:ind w:left="1440"/>
    </w:pPr>
  </w:style>
  <w:style w:type="paragraph" w:styleId="Sommario8">
    <w:name w:val="toc 8"/>
    <w:basedOn w:val="Normale"/>
    <w:next w:val="Normale"/>
    <w:autoRedefine/>
    <w:uiPriority w:val="99"/>
    <w:pPr>
      <w:ind w:left="1680"/>
    </w:pPr>
  </w:style>
  <w:style w:type="paragraph" w:styleId="Sommario9">
    <w:name w:val="toc 9"/>
    <w:basedOn w:val="Normale"/>
    <w:next w:val="Normale"/>
    <w:autoRedefine/>
    <w:uiPriority w:val="99"/>
    <w:pPr>
      <w:ind w:left="1920"/>
    </w:pPr>
  </w:style>
  <w:style w:type="paragraph" w:styleId="Sottotitolo">
    <w:name w:val="Subtitle"/>
    <w:basedOn w:val="Normale"/>
    <w:link w:val="SottotitoloCarattere"/>
    <w:uiPriority w:val="99"/>
    <w:qFormat/>
    <w:pPr>
      <w:spacing w:after="60"/>
      <w:jc w:val="center"/>
      <w:outlineLvl w:val="1"/>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semiHidden/>
    <w:locked/>
    <w:rPr>
      <w:rFonts w:ascii="Times New Roman" w:hAnsi="Times New Roman" w:cs="Times New Roman"/>
      <w:sz w:val="20"/>
      <w:szCs w:val="20"/>
    </w:rPr>
  </w:style>
  <w:style w:type="paragraph" w:styleId="Testodelblocco">
    <w:name w:val="Block Text"/>
    <w:basedOn w:val="Normale"/>
    <w:uiPriority w:val="99"/>
    <w:pPr>
      <w:spacing w:after="120"/>
      <w:ind w:left="1440" w:right="1440"/>
    </w:pPr>
  </w:style>
  <w:style w:type="paragraph" w:styleId="Testomacro">
    <w:name w:val="macro"/>
    <w:link w:val="TestomacroCarattere"/>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sz w:val="20"/>
      <w:szCs w:val="20"/>
    </w:rPr>
  </w:style>
  <w:style w:type="character" w:customStyle="1" w:styleId="TestomacroCarattere">
    <w:name w:val="Testo macro Carattere"/>
    <w:basedOn w:val="Carpredefinitoparagrafo"/>
    <w:link w:val="Testomacro"/>
    <w:uiPriority w:val="99"/>
    <w:semiHidden/>
    <w:locked/>
    <w:rPr>
      <w:rFonts w:ascii="Courier New" w:hAnsi="Courier New" w:cs="Courier New"/>
      <w:sz w:val="20"/>
      <w:szCs w:val="20"/>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styleId="Testonotadichiusura">
    <w:name w:val="endnote text"/>
    <w:basedOn w:val="Normale"/>
    <w:link w:val="TestonotadichiusuraCarattere"/>
    <w:uiPriority w:val="99"/>
    <w:rPr>
      <w:sz w:val="20"/>
      <w:szCs w:val="20"/>
    </w:rPr>
  </w:style>
  <w:style w:type="character" w:customStyle="1" w:styleId="TestonotadichiusuraCarattere">
    <w:name w:val="Testo nota di chiusura Carattere"/>
    <w:basedOn w:val="Carpredefinitoparagrafo"/>
    <w:link w:val="Testonotadichiusura"/>
    <w:uiPriority w:val="99"/>
    <w:semiHidden/>
    <w:locked/>
    <w:rPr>
      <w:rFonts w:ascii="Times New Roman" w:hAnsi="Times New Roman" w:cs="Times New Roman"/>
      <w:sz w:val="20"/>
      <w:szCs w:val="20"/>
    </w:rPr>
  </w:style>
  <w:style w:type="paragraph" w:styleId="Titolo">
    <w:name w:val="Title"/>
    <w:basedOn w:val="Normale"/>
    <w:link w:val="TitoloCarattere"/>
    <w:uiPriority w:val="99"/>
    <w:qFormat/>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Titoloindice">
    <w:name w:val="index heading"/>
    <w:basedOn w:val="Normale"/>
    <w:next w:val="Indice1"/>
    <w:uiPriority w:val="99"/>
    <w:rPr>
      <w:rFonts w:ascii="Arial" w:hAnsi="Arial" w:cs="Arial"/>
      <w:b/>
      <w:bCs/>
    </w:rPr>
  </w:style>
  <w:style w:type="paragraph" w:styleId="Titoloindicefonti">
    <w:name w:val="toa heading"/>
    <w:basedOn w:val="Normale"/>
    <w:next w:val="Normale"/>
    <w:uiPriority w:val="99"/>
    <w:pPr>
      <w:spacing w:before="120"/>
    </w:pPr>
    <w:rPr>
      <w:rFonts w:ascii="Arial" w:hAnsi="Arial" w:cs="Arial"/>
      <w:b/>
      <w:bCs/>
    </w:rPr>
  </w:style>
  <w:style w:type="paragraph" w:styleId="Intestazionemessaggio">
    <w:name w:val="Message Header"/>
    <w:basedOn w:val="Normale"/>
    <w:link w:val="IntestazionemessaggioCarattere"/>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uiPriority w:val="99"/>
    <w:semiHidden/>
    <w:locked/>
    <w:rPr>
      <w:rFonts w:asciiTheme="majorHAnsi" w:eastAsiaTheme="majorEastAsia" w:hAnsiTheme="majorHAnsi" w:cs="Times New Roman"/>
      <w:sz w:val="24"/>
      <w:szCs w:val="24"/>
      <w:shd w:val="pct20" w:color="auto" w:fill="auto"/>
    </w:rPr>
  </w:style>
  <w:style w:type="paragraph" w:styleId="Paragrafoelenco">
    <w:name w:val="List Paragraph"/>
    <w:basedOn w:val="Normale"/>
    <w:uiPriority w:val="34"/>
    <w:qFormat/>
    <w:rsid w:val="00D77A27"/>
    <w:pPr>
      <w:ind w:left="720"/>
      <w:contextualSpacing/>
    </w:pPr>
  </w:style>
  <w:style w:type="paragraph" w:customStyle="1" w:styleId="Default">
    <w:name w:val="Default"/>
    <w:rsid w:val="004052E3"/>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FE5F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4B16-BC04-4283-8246-3C26A0B5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ENTE  DESTINATARIO</vt:lpstr>
    </vt:vector>
  </TitlesOfParts>
  <Company>Comune di Piacenza</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  DESTINATARIO</dc:title>
  <dc:creator>jessica.toro</dc:creator>
  <cp:lastModifiedBy>Bruno La Tassa</cp:lastModifiedBy>
  <cp:revision>3</cp:revision>
  <cp:lastPrinted>2017-04-26T14:23:00Z</cp:lastPrinted>
  <dcterms:created xsi:type="dcterms:W3CDTF">2018-03-14T11:40:00Z</dcterms:created>
  <dcterms:modified xsi:type="dcterms:W3CDTF">2018-09-24T15:57:00Z</dcterms:modified>
</cp:coreProperties>
</file>